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2DC02" w14:textId="1DB901C5" w:rsidR="001372FB" w:rsidRDefault="001372FB" w:rsidP="001372FB">
      <w:pPr>
        <w:widowControl w:val="0"/>
        <w:autoSpaceDE w:val="0"/>
        <w:autoSpaceDN w:val="0"/>
        <w:adjustRightInd w:val="0"/>
        <w:jc w:val="center"/>
        <w:rPr>
          <w:b/>
          <w:bCs/>
        </w:rPr>
      </w:pPr>
      <w:r>
        <w:rPr>
          <w:b/>
          <w:bCs/>
        </w:rPr>
        <w:t xml:space="preserve">ПРОТОКОЛ № </w:t>
      </w:r>
      <w:r w:rsidR="00997EF3">
        <w:rPr>
          <w:b/>
          <w:bCs/>
        </w:rPr>
        <w:t>250</w:t>
      </w:r>
    </w:p>
    <w:p w14:paraId="4A8EFF3C" w14:textId="77777777" w:rsidR="001372FB" w:rsidRDefault="001372FB" w:rsidP="001372FB">
      <w:pPr>
        <w:widowControl w:val="0"/>
        <w:autoSpaceDE w:val="0"/>
        <w:autoSpaceDN w:val="0"/>
        <w:adjustRightInd w:val="0"/>
        <w:jc w:val="center"/>
      </w:pPr>
      <w:r>
        <w:t>очередного заседания Совета</w:t>
      </w:r>
    </w:p>
    <w:p w14:paraId="6AE277B6" w14:textId="77777777" w:rsidR="001372FB" w:rsidRDefault="001372FB" w:rsidP="001372FB">
      <w:pPr>
        <w:widowControl w:val="0"/>
        <w:autoSpaceDE w:val="0"/>
        <w:autoSpaceDN w:val="0"/>
        <w:adjustRightInd w:val="0"/>
        <w:jc w:val="center"/>
        <w:rPr>
          <w:b/>
        </w:rPr>
      </w:pPr>
      <w:r>
        <w:rPr>
          <w:b/>
        </w:rPr>
        <w:t>Ассоциации «Саморегулируемая организация</w:t>
      </w:r>
    </w:p>
    <w:p w14:paraId="0D1775EF" w14:textId="77777777" w:rsidR="001372FB" w:rsidRDefault="001372FB" w:rsidP="001372FB">
      <w:pPr>
        <w:widowControl w:val="0"/>
        <w:autoSpaceDE w:val="0"/>
        <w:autoSpaceDN w:val="0"/>
        <w:adjustRightInd w:val="0"/>
        <w:jc w:val="center"/>
        <w:rPr>
          <w:b/>
        </w:rPr>
      </w:pPr>
      <w:r>
        <w:rPr>
          <w:b/>
        </w:rPr>
        <w:t>«Объединение Строителей Подмосковья»</w:t>
      </w:r>
    </w:p>
    <w:p w14:paraId="58140C31" w14:textId="77777777" w:rsidR="001372FB" w:rsidRDefault="001372FB" w:rsidP="001372FB">
      <w:pPr>
        <w:widowControl w:val="0"/>
        <w:autoSpaceDE w:val="0"/>
        <w:autoSpaceDN w:val="0"/>
        <w:adjustRightInd w:val="0"/>
        <w:jc w:val="center"/>
        <w:rPr>
          <w:b/>
          <w:sz w:val="20"/>
          <w:szCs w:val="20"/>
        </w:rPr>
      </w:pPr>
      <w:r>
        <w:rPr>
          <w:sz w:val="20"/>
          <w:szCs w:val="20"/>
        </w:rPr>
        <w:t>(регистрационный номер в государственном реестре: СРО-С-137-22122009)</w:t>
      </w:r>
    </w:p>
    <w:p w14:paraId="1424A0C0" w14:textId="77777777" w:rsidR="001372FB" w:rsidRPr="00C77998" w:rsidRDefault="001372FB" w:rsidP="001372FB">
      <w:pPr>
        <w:widowControl w:val="0"/>
        <w:autoSpaceDE w:val="0"/>
        <w:autoSpaceDN w:val="0"/>
        <w:adjustRightInd w:val="0"/>
        <w:jc w:val="both"/>
        <w:rPr>
          <w:b/>
          <w:bCs/>
          <w:sz w:val="20"/>
          <w:szCs w:val="20"/>
        </w:rPr>
      </w:pPr>
    </w:p>
    <w:p w14:paraId="5C379D45" w14:textId="195166C8" w:rsidR="001372FB" w:rsidRDefault="001372FB" w:rsidP="001372FB">
      <w:pPr>
        <w:pStyle w:val="a3"/>
        <w:jc w:val="both"/>
        <w:rPr>
          <w:rFonts w:ascii="Times New Roman" w:hAnsi="Times New Roman"/>
          <w:sz w:val="24"/>
          <w:szCs w:val="24"/>
        </w:rPr>
      </w:pPr>
      <w:r>
        <w:rPr>
          <w:rFonts w:ascii="Times New Roman" w:hAnsi="Times New Roman"/>
          <w:b/>
          <w:sz w:val="24"/>
          <w:szCs w:val="24"/>
        </w:rPr>
        <w:t>Дата проведения заседания:</w:t>
      </w:r>
      <w:r>
        <w:rPr>
          <w:rFonts w:ascii="Times New Roman" w:hAnsi="Times New Roman"/>
          <w:sz w:val="24"/>
          <w:szCs w:val="24"/>
        </w:rPr>
        <w:t xml:space="preserve"> </w:t>
      </w:r>
      <w:r w:rsidR="00997EF3" w:rsidRPr="00997EF3">
        <w:rPr>
          <w:rFonts w:ascii="Times New Roman" w:hAnsi="Times New Roman"/>
          <w:sz w:val="24"/>
          <w:szCs w:val="24"/>
        </w:rPr>
        <w:t>0</w:t>
      </w:r>
      <w:r w:rsidR="00997EF3">
        <w:rPr>
          <w:rFonts w:ascii="Times New Roman" w:hAnsi="Times New Roman"/>
          <w:sz w:val="24"/>
          <w:szCs w:val="24"/>
        </w:rPr>
        <w:t>2 сентября</w:t>
      </w:r>
      <w:r w:rsidR="00CA1F7D">
        <w:rPr>
          <w:rFonts w:ascii="Times New Roman" w:hAnsi="Times New Roman"/>
          <w:sz w:val="24"/>
          <w:szCs w:val="24"/>
        </w:rPr>
        <w:t xml:space="preserve"> </w:t>
      </w:r>
      <w:r>
        <w:rPr>
          <w:rFonts w:ascii="Times New Roman" w:hAnsi="Times New Roman"/>
          <w:sz w:val="24"/>
          <w:szCs w:val="24"/>
        </w:rPr>
        <w:t>20</w:t>
      </w:r>
      <w:r w:rsidR="00CA1F7D">
        <w:rPr>
          <w:rFonts w:ascii="Times New Roman" w:hAnsi="Times New Roman"/>
          <w:sz w:val="24"/>
          <w:szCs w:val="24"/>
        </w:rPr>
        <w:t>20</w:t>
      </w:r>
      <w:r>
        <w:rPr>
          <w:rFonts w:ascii="Times New Roman" w:hAnsi="Times New Roman"/>
          <w:sz w:val="24"/>
          <w:szCs w:val="24"/>
        </w:rPr>
        <w:t xml:space="preserve"> г.</w:t>
      </w:r>
    </w:p>
    <w:p w14:paraId="5C9950C2" w14:textId="77777777" w:rsidR="001372FB" w:rsidRPr="00C77998" w:rsidRDefault="001372FB" w:rsidP="001372FB">
      <w:pPr>
        <w:pStyle w:val="a3"/>
        <w:jc w:val="both"/>
        <w:rPr>
          <w:rFonts w:ascii="Times New Roman" w:hAnsi="Times New Roman"/>
          <w:b/>
          <w:sz w:val="20"/>
          <w:szCs w:val="20"/>
        </w:rPr>
      </w:pPr>
    </w:p>
    <w:p w14:paraId="00BC0383" w14:textId="77777777" w:rsidR="001372FB" w:rsidRDefault="001372FB" w:rsidP="001372FB">
      <w:pPr>
        <w:pStyle w:val="a3"/>
        <w:jc w:val="both"/>
        <w:rPr>
          <w:rFonts w:ascii="Times New Roman" w:hAnsi="Times New Roman"/>
          <w:sz w:val="24"/>
          <w:szCs w:val="24"/>
        </w:rPr>
      </w:pPr>
      <w:r>
        <w:rPr>
          <w:rFonts w:ascii="Times New Roman" w:hAnsi="Times New Roman"/>
          <w:b/>
          <w:sz w:val="24"/>
          <w:szCs w:val="24"/>
        </w:rPr>
        <w:t xml:space="preserve">Место проведения заседания: </w:t>
      </w:r>
      <w:r>
        <w:rPr>
          <w:rFonts w:ascii="Times New Roman" w:hAnsi="Times New Roman"/>
          <w:sz w:val="24"/>
          <w:szCs w:val="24"/>
        </w:rPr>
        <w:t>Московская область, г. Люберцы, ул. Котельническая, д. 10</w:t>
      </w:r>
      <w:r>
        <w:rPr>
          <w:rFonts w:ascii="Times New Roman" w:hAnsi="Times New Roman"/>
          <w:i/>
          <w:sz w:val="24"/>
          <w:szCs w:val="24"/>
        </w:rPr>
        <w:t>.</w:t>
      </w:r>
    </w:p>
    <w:p w14:paraId="47DF74AF" w14:textId="77777777" w:rsidR="001372FB" w:rsidRPr="00C77998" w:rsidRDefault="001372FB" w:rsidP="001372FB">
      <w:pPr>
        <w:pStyle w:val="a3"/>
        <w:jc w:val="both"/>
        <w:rPr>
          <w:rFonts w:ascii="Times New Roman" w:hAnsi="Times New Roman"/>
          <w:b/>
          <w:sz w:val="20"/>
          <w:szCs w:val="20"/>
        </w:rPr>
      </w:pPr>
    </w:p>
    <w:p w14:paraId="628C2AF9" w14:textId="77777777" w:rsidR="001372FB" w:rsidRDefault="001372FB" w:rsidP="001372FB">
      <w:pPr>
        <w:widowControl w:val="0"/>
        <w:autoSpaceDE w:val="0"/>
        <w:autoSpaceDN w:val="0"/>
        <w:adjustRightInd w:val="0"/>
        <w:jc w:val="both"/>
      </w:pPr>
      <w:r>
        <w:t xml:space="preserve">Присутствовали: </w:t>
      </w:r>
    </w:p>
    <w:p w14:paraId="3659901D" w14:textId="77777777" w:rsidR="001372FB" w:rsidRDefault="001372FB" w:rsidP="001372FB">
      <w:pPr>
        <w:pStyle w:val="a3"/>
        <w:jc w:val="both"/>
        <w:rPr>
          <w:rFonts w:ascii="Times New Roman" w:hAnsi="Times New Roman"/>
          <w:sz w:val="24"/>
          <w:szCs w:val="24"/>
        </w:rPr>
      </w:pPr>
      <w:r>
        <w:rPr>
          <w:rFonts w:ascii="Times New Roman" w:hAnsi="Times New Roman"/>
          <w:b/>
          <w:sz w:val="24"/>
          <w:szCs w:val="24"/>
        </w:rPr>
        <w:t>Председатель Совета</w:t>
      </w:r>
      <w:r>
        <w:rPr>
          <w:rFonts w:ascii="Times New Roman" w:hAnsi="Times New Roman"/>
          <w:sz w:val="24"/>
          <w:szCs w:val="24"/>
        </w:rPr>
        <w:t xml:space="preserve"> – Горовой Владимир Евгеньевич</w:t>
      </w:r>
    </w:p>
    <w:p w14:paraId="24FA7377" w14:textId="77777777" w:rsidR="001372FB" w:rsidRDefault="001372FB" w:rsidP="001372FB">
      <w:pPr>
        <w:pStyle w:val="a3"/>
        <w:jc w:val="both"/>
        <w:rPr>
          <w:rFonts w:ascii="Times New Roman" w:hAnsi="Times New Roman"/>
          <w:b/>
          <w:sz w:val="24"/>
          <w:szCs w:val="24"/>
        </w:rPr>
      </w:pPr>
      <w:r>
        <w:rPr>
          <w:rFonts w:ascii="Times New Roman" w:hAnsi="Times New Roman"/>
          <w:b/>
          <w:sz w:val="24"/>
          <w:szCs w:val="24"/>
        </w:rPr>
        <w:t>Члены Совета:</w:t>
      </w:r>
    </w:p>
    <w:p w14:paraId="372C6849" w14:textId="77777777" w:rsidR="001372FB" w:rsidRDefault="001372FB" w:rsidP="001372FB">
      <w:pPr>
        <w:pStyle w:val="a3"/>
        <w:jc w:val="both"/>
        <w:rPr>
          <w:rFonts w:ascii="Times New Roman" w:hAnsi="Times New Roman"/>
          <w:sz w:val="24"/>
          <w:szCs w:val="24"/>
        </w:rPr>
      </w:pPr>
      <w:r>
        <w:rPr>
          <w:rFonts w:ascii="Times New Roman" w:hAnsi="Times New Roman"/>
          <w:sz w:val="24"/>
          <w:szCs w:val="24"/>
        </w:rPr>
        <w:t xml:space="preserve">Крымский Дмитрий Борисович </w:t>
      </w:r>
    </w:p>
    <w:p w14:paraId="3DA97A02" w14:textId="77777777" w:rsidR="001372FB" w:rsidRDefault="001372FB" w:rsidP="001372FB">
      <w:pPr>
        <w:pStyle w:val="a3"/>
        <w:jc w:val="both"/>
        <w:rPr>
          <w:rFonts w:ascii="Times New Roman" w:hAnsi="Times New Roman"/>
          <w:sz w:val="24"/>
          <w:szCs w:val="24"/>
        </w:rPr>
      </w:pPr>
      <w:r>
        <w:rPr>
          <w:rFonts w:ascii="Times New Roman" w:hAnsi="Times New Roman"/>
          <w:sz w:val="24"/>
          <w:szCs w:val="24"/>
        </w:rPr>
        <w:t>Манухин Алексей Витальевич</w:t>
      </w:r>
    </w:p>
    <w:p w14:paraId="29BA6F20" w14:textId="77777777" w:rsidR="001372FB" w:rsidRDefault="001372FB" w:rsidP="001372FB">
      <w:pPr>
        <w:pStyle w:val="a3"/>
        <w:jc w:val="both"/>
        <w:rPr>
          <w:rFonts w:ascii="Times New Roman" w:hAnsi="Times New Roman"/>
          <w:sz w:val="24"/>
          <w:szCs w:val="24"/>
        </w:rPr>
      </w:pPr>
      <w:r>
        <w:rPr>
          <w:rFonts w:ascii="Times New Roman" w:hAnsi="Times New Roman"/>
          <w:sz w:val="24"/>
          <w:szCs w:val="24"/>
        </w:rPr>
        <w:t xml:space="preserve">Степанов Александр Сергеевич </w:t>
      </w:r>
    </w:p>
    <w:p w14:paraId="7045F4A4" w14:textId="77777777" w:rsidR="001372FB" w:rsidRDefault="001372FB" w:rsidP="001372FB">
      <w:pPr>
        <w:pStyle w:val="a3"/>
        <w:jc w:val="both"/>
        <w:rPr>
          <w:rFonts w:ascii="Times New Roman" w:hAnsi="Times New Roman"/>
          <w:sz w:val="24"/>
          <w:szCs w:val="24"/>
        </w:rPr>
      </w:pPr>
      <w:proofErr w:type="spellStart"/>
      <w:r>
        <w:rPr>
          <w:rFonts w:ascii="Times New Roman" w:hAnsi="Times New Roman"/>
          <w:sz w:val="24"/>
          <w:szCs w:val="24"/>
        </w:rPr>
        <w:t>Янушкевич</w:t>
      </w:r>
      <w:proofErr w:type="spellEnd"/>
      <w:r>
        <w:rPr>
          <w:rFonts w:ascii="Times New Roman" w:hAnsi="Times New Roman"/>
          <w:sz w:val="24"/>
          <w:szCs w:val="24"/>
        </w:rPr>
        <w:t xml:space="preserve"> Галина Николаевна</w:t>
      </w:r>
    </w:p>
    <w:p w14:paraId="46C7257F" w14:textId="77777777" w:rsidR="001372FB" w:rsidRDefault="001372FB" w:rsidP="001372FB">
      <w:pPr>
        <w:jc w:val="both"/>
      </w:pPr>
      <w:r>
        <w:t xml:space="preserve">Садуакасов </w:t>
      </w:r>
      <w:proofErr w:type="spellStart"/>
      <w:r>
        <w:t>Кабдулла</w:t>
      </w:r>
      <w:proofErr w:type="spellEnd"/>
      <w:r>
        <w:t xml:space="preserve"> </w:t>
      </w:r>
      <w:proofErr w:type="spellStart"/>
      <w:r>
        <w:t>Амангельдыевич</w:t>
      </w:r>
      <w:proofErr w:type="spellEnd"/>
    </w:p>
    <w:p w14:paraId="60F664F5" w14:textId="77777777" w:rsidR="001372FB" w:rsidRDefault="001372FB" w:rsidP="001372FB">
      <w:pPr>
        <w:jc w:val="both"/>
      </w:pPr>
      <w:r>
        <w:t xml:space="preserve">Ерохин Александр Сергеевич </w:t>
      </w:r>
    </w:p>
    <w:p w14:paraId="678BF374" w14:textId="77777777" w:rsidR="001372FB" w:rsidRDefault="001372FB" w:rsidP="001372FB">
      <w:pPr>
        <w:jc w:val="both"/>
      </w:pPr>
      <w:r>
        <w:t>Всего 7 (семь) из 7 (семи) человек.</w:t>
      </w:r>
    </w:p>
    <w:p w14:paraId="7F078AEB" w14:textId="77777777" w:rsidR="001372FB" w:rsidRDefault="001372FB" w:rsidP="001372FB">
      <w:pPr>
        <w:pStyle w:val="a3"/>
        <w:jc w:val="both"/>
        <w:rPr>
          <w:rFonts w:ascii="Times New Roman" w:hAnsi="Times New Roman"/>
          <w:sz w:val="24"/>
          <w:szCs w:val="24"/>
        </w:rPr>
      </w:pPr>
      <w:r>
        <w:rPr>
          <w:rFonts w:ascii="Times New Roman" w:hAnsi="Times New Roman"/>
          <w:sz w:val="24"/>
          <w:szCs w:val="24"/>
        </w:rPr>
        <w:t>Кворум имеется.</w:t>
      </w:r>
    </w:p>
    <w:p w14:paraId="5F695B25" w14:textId="77777777" w:rsidR="001372FB" w:rsidRPr="00C77998" w:rsidRDefault="001372FB" w:rsidP="001372FB">
      <w:pPr>
        <w:pStyle w:val="a3"/>
        <w:jc w:val="both"/>
        <w:rPr>
          <w:rFonts w:ascii="Times New Roman" w:hAnsi="Times New Roman"/>
          <w:sz w:val="20"/>
          <w:szCs w:val="20"/>
        </w:rPr>
      </w:pPr>
      <w:r>
        <w:rPr>
          <w:rFonts w:ascii="Times New Roman" w:hAnsi="Times New Roman"/>
          <w:sz w:val="24"/>
          <w:szCs w:val="24"/>
        </w:rPr>
        <w:t xml:space="preserve">  </w:t>
      </w:r>
    </w:p>
    <w:p w14:paraId="67DA8B5B" w14:textId="77777777" w:rsidR="001372FB" w:rsidRDefault="001372FB" w:rsidP="001372FB">
      <w:pPr>
        <w:widowControl w:val="0"/>
        <w:autoSpaceDE w:val="0"/>
        <w:autoSpaceDN w:val="0"/>
        <w:adjustRightInd w:val="0"/>
        <w:jc w:val="both"/>
      </w:pPr>
      <w:r>
        <w:t>На заседании Совета Ассоциации «СРО «ОСП» присутствовал без права голосования:</w:t>
      </w:r>
    </w:p>
    <w:p w14:paraId="462117FF" w14:textId="77777777" w:rsidR="001372FB" w:rsidRDefault="001372FB" w:rsidP="001372FB">
      <w:pPr>
        <w:widowControl w:val="0"/>
        <w:autoSpaceDE w:val="0"/>
        <w:autoSpaceDN w:val="0"/>
        <w:adjustRightInd w:val="0"/>
        <w:jc w:val="both"/>
      </w:pPr>
      <w:r>
        <w:t>Подольский Евгений Михайлович – Директор Ассоциации «СРО «ОСП».</w:t>
      </w:r>
    </w:p>
    <w:p w14:paraId="7EA267BA" w14:textId="77777777" w:rsidR="001372FB" w:rsidRPr="00C77998" w:rsidRDefault="001372FB" w:rsidP="001372FB">
      <w:pPr>
        <w:widowControl w:val="0"/>
        <w:autoSpaceDE w:val="0"/>
        <w:autoSpaceDN w:val="0"/>
        <w:adjustRightInd w:val="0"/>
        <w:jc w:val="both"/>
        <w:rPr>
          <w:b/>
          <w:bCs/>
          <w:sz w:val="20"/>
          <w:szCs w:val="20"/>
        </w:rPr>
      </w:pPr>
    </w:p>
    <w:p w14:paraId="37723F76" w14:textId="77777777" w:rsidR="001372FB" w:rsidRDefault="001372FB" w:rsidP="001372FB">
      <w:pPr>
        <w:widowControl w:val="0"/>
        <w:autoSpaceDE w:val="0"/>
        <w:autoSpaceDN w:val="0"/>
        <w:adjustRightInd w:val="0"/>
        <w:jc w:val="both"/>
        <w:rPr>
          <w:b/>
          <w:bCs/>
        </w:rPr>
      </w:pPr>
      <w:r>
        <w:rPr>
          <w:b/>
          <w:bCs/>
        </w:rPr>
        <w:t>Повестка дня:</w:t>
      </w:r>
    </w:p>
    <w:p w14:paraId="34F95321" w14:textId="0EC31924" w:rsidR="009D0A46" w:rsidRDefault="003F31E5" w:rsidP="003F31E5">
      <w:pPr>
        <w:numPr>
          <w:ilvl w:val="0"/>
          <w:numId w:val="1"/>
        </w:numPr>
        <w:jc w:val="both"/>
      </w:pPr>
      <w:r w:rsidRPr="003F31E5">
        <w:t xml:space="preserve">О делегировании представителя на XIX Всероссийский съезд саморегулируемых организаций, основанных на членстве лиц, осуществляющих строительство, реконструкцию, капитальный ремонт, снос объектов капитального строительства </w:t>
      </w:r>
      <w:r w:rsidR="00404C5C">
        <w:t xml:space="preserve">                        </w:t>
      </w:r>
      <w:r w:rsidRPr="003F31E5">
        <w:t xml:space="preserve">11 </w:t>
      </w:r>
      <w:proofErr w:type="spellStart"/>
      <w:r w:rsidRPr="003F31E5">
        <w:t>cентября</w:t>
      </w:r>
      <w:proofErr w:type="spellEnd"/>
      <w:r w:rsidRPr="003F31E5">
        <w:t xml:space="preserve"> 2020 года».</w:t>
      </w:r>
      <w:r w:rsidR="003F4182">
        <w:t xml:space="preserve"> </w:t>
      </w:r>
    </w:p>
    <w:p w14:paraId="5BF6FAD8" w14:textId="77777777" w:rsidR="001372FB" w:rsidRDefault="001372FB" w:rsidP="001372FB">
      <w:pPr>
        <w:numPr>
          <w:ilvl w:val="0"/>
          <w:numId w:val="1"/>
        </w:numPr>
        <w:jc w:val="both"/>
      </w:pPr>
      <w:r>
        <w:t>Разное.</w:t>
      </w:r>
    </w:p>
    <w:p w14:paraId="2D0212DA" w14:textId="77777777" w:rsidR="001372FB" w:rsidRPr="00C77998" w:rsidRDefault="001372FB" w:rsidP="001372FB">
      <w:pPr>
        <w:widowControl w:val="0"/>
        <w:autoSpaceDE w:val="0"/>
        <w:autoSpaceDN w:val="0"/>
        <w:adjustRightInd w:val="0"/>
        <w:jc w:val="both"/>
        <w:rPr>
          <w:b/>
          <w:bCs/>
          <w:sz w:val="20"/>
          <w:szCs w:val="20"/>
        </w:rPr>
      </w:pPr>
    </w:p>
    <w:p w14:paraId="4399FBA1" w14:textId="77777777" w:rsidR="001372FB" w:rsidRDefault="001372FB" w:rsidP="001372FB">
      <w:pPr>
        <w:widowControl w:val="0"/>
        <w:autoSpaceDE w:val="0"/>
        <w:autoSpaceDN w:val="0"/>
        <w:adjustRightInd w:val="0"/>
        <w:jc w:val="both"/>
      </w:pPr>
      <w:r>
        <w:rPr>
          <w:b/>
          <w:bCs/>
        </w:rPr>
        <w:t>Слушали:</w:t>
      </w:r>
      <w:r>
        <w:rPr>
          <w:bCs/>
        </w:rPr>
        <w:t xml:space="preserve"> Горового В.Е., который предложил у</w:t>
      </w:r>
      <w:r>
        <w:t>твердить повестку дня заседания Совета Ассоциации «СРО «ОСП».</w:t>
      </w:r>
    </w:p>
    <w:p w14:paraId="05571F71" w14:textId="77777777" w:rsidR="001372FB" w:rsidRPr="00C77998" w:rsidRDefault="001372FB" w:rsidP="001372FB">
      <w:pPr>
        <w:widowControl w:val="0"/>
        <w:autoSpaceDE w:val="0"/>
        <w:autoSpaceDN w:val="0"/>
        <w:adjustRightInd w:val="0"/>
        <w:jc w:val="both"/>
        <w:rPr>
          <w:b/>
          <w:bCs/>
          <w:sz w:val="20"/>
          <w:szCs w:val="20"/>
        </w:rPr>
      </w:pPr>
    </w:p>
    <w:p w14:paraId="7A5DDE41" w14:textId="77777777" w:rsidR="001372FB" w:rsidRDefault="001372FB" w:rsidP="001372FB">
      <w:pPr>
        <w:widowControl w:val="0"/>
        <w:autoSpaceDE w:val="0"/>
        <w:autoSpaceDN w:val="0"/>
        <w:adjustRightInd w:val="0"/>
        <w:jc w:val="both"/>
      </w:pPr>
      <w:r>
        <w:rPr>
          <w:b/>
          <w:bCs/>
        </w:rPr>
        <w:t xml:space="preserve">Решили: </w:t>
      </w:r>
      <w:r>
        <w:rPr>
          <w:bCs/>
        </w:rPr>
        <w:t>Утвердить п</w:t>
      </w:r>
      <w:r>
        <w:t>овестку дня заседания Совета Ассоциации «СРО «ОСП».</w:t>
      </w:r>
    </w:p>
    <w:p w14:paraId="7E246A42" w14:textId="77777777" w:rsidR="001372FB" w:rsidRPr="00C77998" w:rsidRDefault="001372FB" w:rsidP="001372FB">
      <w:pPr>
        <w:widowControl w:val="0"/>
        <w:autoSpaceDE w:val="0"/>
        <w:autoSpaceDN w:val="0"/>
        <w:adjustRightInd w:val="0"/>
        <w:jc w:val="both"/>
        <w:rPr>
          <w:sz w:val="20"/>
          <w:szCs w:val="20"/>
        </w:rPr>
      </w:pPr>
    </w:p>
    <w:p w14:paraId="560D4F8D" w14:textId="77777777" w:rsidR="001372FB" w:rsidRDefault="001372FB" w:rsidP="001372FB">
      <w:pPr>
        <w:widowControl w:val="0"/>
        <w:autoSpaceDE w:val="0"/>
        <w:autoSpaceDN w:val="0"/>
        <w:adjustRightInd w:val="0"/>
        <w:jc w:val="both"/>
        <w:rPr>
          <w:b/>
        </w:rPr>
      </w:pPr>
      <w:r>
        <w:rPr>
          <w:b/>
        </w:rPr>
        <w:t>Голосовали:</w:t>
      </w:r>
    </w:p>
    <w:p w14:paraId="57B1AB83" w14:textId="77777777" w:rsidR="001372FB" w:rsidRDefault="001372FB" w:rsidP="001372FB">
      <w:pPr>
        <w:widowControl w:val="0"/>
        <w:autoSpaceDE w:val="0"/>
        <w:autoSpaceDN w:val="0"/>
        <w:adjustRightInd w:val="0"/>
        <w:jc w:val="both"/>
      </w:pPr>
      <w:bookmarkStart w:id="0" w:name="_Hlk528840756"/>
      <w:r>
        <w:t xml:space="preserve">За – 7 голосов; </w:t>
      </w:r>
    </w:p>
    <w:p w14:paraId="560DB1E1" w14:textId="77777777" w:rsidR="001372FB" w:rsidRDefault="001372FB" w:rsidP="001372FB">
      <w:pPr>
        <w:widowControl w:val="0"/>
        <w:autoSpaceDE w:val="0"/>
        <w:autoSpaceDN w:val="0"/>
        <w:adjustRightInd w:val="0"/>
        <w:jc w:val="both"/>
      </w:pPr>
      <w:r>
        <w:t>Против – 0 голосов;</w:t>
      </w:r>
    </w:p>
    <w:p w14:paraId="666DF727" w14:textId="77777777" w:rsidR="001372FB" w:rsidRDefault="001372FB" w:rsidP="001372FB">
      <w:pPr>
        <w:widowControl w:val="0"/>
        <w:autoSpaceDE w:val="0"/>
        <w:autoSpaceDN w:val="0"/>
        <w:adjustRightInd w:val="0"/>
        <w:jc w:val="both"/>
      </w:pPr>
      <w:r>
        <w:t>Воздержались – 0 голосов.</w:t>
      </w:r>
    </w:p>
    <w:p w14:paraId="23AF7B05" w14:textId="77777777" w:rsidR="001372FB" w:rsidRDefault="001372FB" w:rsidP="001372FB">
      <w:pPr>
        <w:widowControl w:val="0"/>
        <w:autoSpaceDE w:val="0"/>
        <w:autoSpaceDN w:val="0"/>
        <w:adjustRightInd w:val="0"/>
        <w:jc w:val="both"/>
      </w:pPr>
      <w:r>
        <w:t>Решение принято единогласно.</w:t>
      </w:r>
    </w:p>
    <w:bookmarkEnd w:id="0"/>
    <w:p w14:paraId="1E0F3F38" w14:textId="77777777" w:rsidR="001372FB" w:rsidRPr="00C77998" w:rsidRDefault="001372FB" w:rsidP="001372FB">
      <w:pPr>
        <w:ind w:left="360"/>
        <w:jc w:val="both"/>
        <w:rPr>
          <w:sz w:val="20"/>
          <w:szCs w:val="20"/>
        </w:rPr>
      </w:pPr>
    </w:p>
    <w:p w14:paraId="49F8F6FF" w14:textId="77777777" w:rsidR="001372FB" w:rsidRDefault="001372FB" w:rsidP="001372FB">
      <w:pPr>
        <w:widowControl w:val="0"/>
        <w:autoSpaceDE w:val="0"/>
        <w:autoSpaceDN w:val="0"/>
        <w:adjustRightInd w:val="0"/>
        <w:jc w:val="both"/>
        <w:rPr>
          <w:bCs/>
        </w:rPr>
      </w:pPr>
      <w:r>
        <w:rPr>
          <w:b/>
          <w:bCs/>
        </w:rPr>
        <w:t>Слушали:</w:t>
      </w:r>
      <w:r>
        <w:rPr>
          <w:bCs/>
        </w:rPr>
        <w:t xml:space="preserve"> Горового В.Е., который предложил избрать секретарем заседания Совета</w:t>
      </w:r>
      <w:r>
        <w:rPr>
          <w:bCs/>
        </w:rPr>
        <w:br/>
      </w:r>
      <w:r w:rsidR="00F31AB6">
        <w:rPr>
          <w:bCs/>
        </w:rPr>
        <w:t>Подольского</w:t>
      </w:r>
      <w:r w:rsidR="00EE3B0D" w:rsidRPr="00EE3B0D">
        <w:rPr>
          <w:bCs/>
        </w:rPr>
        <w:t xml:space="preserve"> </w:t>
      </w:r>
      <w:r w:rsidR="00F31AB6">
        <w:rPr>
          <w:bCs/>
        </w:rPr>
        <w:t>Е</w:t>
      </w:r>
      <w:r w:rsidR="00EE3B0D" w:rsidRPr="00EE3B0D">
        <w:rPr>
          <w:bCs/>
        </w:rPr>
        <w:t>.</w:t>
      </w:r>
      <w:r w:rsidR="00F31AB6">
        <w:rPr>
          <w:bCs/>
        </w:rPr>
        <w:t>М</w:t>
      </w:r>
      <w:r w:rsidR="00EE3B0D" w:rsidRPr="00EE3B0D">
        <w:rPr>
          <w:bCs/>
        </w:rPr>
        <w:t>.</w:t>
      </w:r>
      <w:r w:rsidR="00EE3B0D">
        <w:rPr>
          <w:bCs/>
          <w:strike/>
        </w:rPr>
        <w:t xml:space="preserve"> </w:t>
      </w:r>
    </w:p>
    <w:p w14:paraId="6F28828E" w14:textId="77777777" w:rsidR="00754EF4" w:rsidRDefault="00754EF4" w:rsidP="001372FB">
      <w:pPr>
        <w:widowControl w:val="0"/>
        <w:autoSpaceDE w:val="0"/>
        <w:autoSpaceDN w:val="0"/>
        <w:adjustRightInd w:val="0"/>
        <w:jc w:val="both"/>
        <w:rPr>
          <w:b/>
          <w:bCs/>
        </w:rPr>
      </w:pPr>
    </w:p>
    <w:p w14:paraId="00256D56" w14:textId="77777777" w:rsidR="001372FB" w:rsidRDefault="001372FB" w:rsidP="001372FB">
      <w:pPr>
        <w:widowControl w:val="0"/>
        <w:autoSpaceDE w:val="0"/>
        <w:autoSpaceDN w:val="0"/>
        <w:adjustRightInd w:val="0"/>
        <w:jc w:val="both"/>
        <w:rPr>
          <w:b/>
          <w:bCs/>
        </w:rPr>
      </w:pPr>
      <w:r>
        <w:rPr>
          <w:b/>
          <w:bCs/>
        </w:rPr>
        <w:t xml:space="preserve">Решили: </w:t>
      </w:r>
      <w:r>
        <w:rPr>
          <w:bCs/>
        </w:rPr>
        <w:t xml:space="preserve">Избрать секретарем заседания Совета </w:t>
      </w:r>
      <w:r w:rsidR="00F31AB6" w:rsidRPr="00F31AB6">
        <w:rPr>
          <w:bCs/>
        </w:rPr>
        <w:t>Подольского Е.М.</w:t>
      </w:r>
    </w:p>
    <w:p w14:paraId="36E03783" w14:textId="77777777" w:rsidR="00C36DDF" w:rsidRPr="00C77998" w:rsidRDefault="00C36DDF" w:rsidP="001372FB">
      <w:pPr>
        <w:widowControl w:val="0"/>
        <w:autoSpaceDE w:val="0"/>
        <w:autoSpaceDN w:val="0"/>
        <w:adjustRightInd w:val="0"/>
        <w:jc w:val="both"/>
        <w:rPr>
          <w:b/>
          <w:bCs/>
          <w:sz w:val="20"/>
          <w:szCs w:val="20"/>
        </w:rPr>
      </w:pPr>
    </w:p>
    <w:p w14:paraId="52BE6A11" w14:textId="77777777" w:rsidR="001372FB" w:rsidRDefault="001372FB" w:rsidP="001372FB">
      <w:pPr>
        <w:widowControl w:val="0"/>
        <w:autoSpaceDE w:val="0"/>
        <w:autoSpaceDN w:val="0"/>
        <w:adjustRightInd w:val="0"/>
        <w:jc w:val="both"/>
        <w:rPr>
          <w:b/>
          <w:bCs/>
        </w:rPr>
      </w:pPr>
      <w:r>
        <w:rPr>
          <w:b/>
          <w:bCs/>
        </w:rPr>
        <w:t>Голосовали:</w:t>
      </w:r>
    </w:p>
    <w:p w14:paraId="6DF7EF5B" w14:textId="77777777" w:rsidR="001372FB" w:rsidRDefault="001372FB" w:rsidP="001372FB">
      <w:pPr>
        <w:widowControl w:val="0"/>
        <w:autoSpaceDE w:val="0"/>
        <w:autoSpaceDN w:val="0"/>
        <w:adjustRightInd w:val="0"/>
        <w:jc w:val="both"/>
        <w:rPr>
          <w:bCs/>
        </w:rPr>
      </w:pPr>
      <w:r>
        <w:rPr>
          <w:bCs/>
        </w:rPr>
        <w:t>За – 7 голосов;</w:t>
      </w:r>
    </w:p>
    <w:p w14:paraId="5BA66673" w14:textId="77777777" w:rsidR="001372FB" w:rsidRDefault="001372FB" w:rsidP="001372FB">
      <w:pPr>
        <w:widowControl w:val="0"/>
        <w:autoSpaceDE w:val="0"/>
        <w:autoSpaceDN w:val="0"/>
        <w:adjustRightInd w:val="0"/>
        <w:jc w:val="both"/>
        <w:rPr>
          <w:bCs/>
        </w:rPr>
      </w:pPr>
      <w:r>
        <w:rPr>
          <w:bCs/>
        </w:rPr>
        <w:t>Против – 0 голосов;</w:t>
      </w:r>
    </w:p>
    <w:p w14:paraId="19B5354D" w14:textId="77777777" w:rsidR="001372FB" w:rsidRDefault="001372FB" w:rsidP="001372FB">
      <w:pPr>
        <w:widowControl w:val="0"/>
        <w:autoSpaceDE w:val="0"/>
        <w:autoSpaceDN w:val="0"/>
        <w:adjustRightInd w:val="0"/>
        <w:jc w:val="both"/>
        <w:rPr>
          <w:bCs/>
        </w:rPr>
      </w:pPr>
      <w:r>
        <w:rPr>
          <w:bCs/>
        </w:rPr>
        <w:t>Воздержались – 0 голосов.</w:t>
      </w:r>
    </w:p>
    <w:p w14:paraId="57CA978C" w14:textId="77777777" w:rsidR="001372FB" w:rsidRDefault="001372FB" w:rsidP="001372FB">
      <w:pPr>
        <w:widowControl w:val="0"/>
        <w:autoSpaceDE w:val="0"/>
        <w:autoSpaceDN w:val="0"/>
        <w:adjustRightInd w:val="0"/>
        <w:jc w:val="both"/>
        <w:rPr>
          <w:bCs/>
        </w:rPr>
      </w:pPr>
      <w:r>
        <w:rPr>
          <w:bCs/>
        </w:rPr>
        <w:t>Решение принято единогласно.</w:t>
      </w:r>
    </w:p>
    <w:p w14:paraId="1224C821" w14:textId="77777777" w:rsidR="001372FB" w:rsidRDefault="001372FB" w:rsidP="001372FB">
      <w:pPr>
        <w:widowControl w:val="0"/>
        <w:autoSpaceDE w:val="0"/>
        <w:autoSpaceDN w:val="0"/>
        <w:adjustRightInd w:val="0"/>
        <w:jc w:val="both"/>
        <w:rPr>
          <w:bCs/>
        </w:rPr>
      </w:pPr>
      <w:r>
        <w:rPr>
          <w:b/>
          <w:bCs/>
        </w:rPr>
        <w:lastRenderedPageBreak/>
        <w:t>По повестке дня:</w:t>
      </w:r>
    </w:p>
    <w:p w14:paraId="281E4D8A" w14:textId="77777777" w:rsidR="001372FB" w:rsidRPr="00C77998" w:rsidRDefault="001372FB" w:rsidP="001372FB">
      <w:pPr>
        <w:widowControl w:val="0"/>
        <w:autoSpaceDE w:val="0"/>
        <w:autoSpaceDN w:val="0"/>
        <w:adjustRightInd w:val="0"/>
        <w:jc w:val="both"/>
        <w:rPr>
          <w:bCs/>
          <w:sz w:val="20"/>
          <w:szCs w:val="20"/>
        </w:rPr>
      </w:pPr>
    </w:p>
    <w:p w14:paraId="2D917FC6" w14:textId="77777777" w:rsidR="00045145" w:rsidRPr="008E740D" w:rsidRDefault="009D0A46" w:rsidP="00045145">
      <w:pPr>
        <w:jc w:val="both"/>
      </w:pPr>
      <w:bookmarkStart w:id="1" w:name="_Hlk531961053"/>
      <w:r>
        <w:rPr>
          <w:b/>
          <w:bCs/>
          <w:u w:val="single"/>
        </w:rPr>
        <w:t>1</w:t>
      </w:r>
      <w:r w:rsidRPr="004E4785">
        <w:rPr>
          <w:b/>
          <w:bCs/>
          <w:u w:val="single"/>
        </w:rPr>
        <w:t xml:space="preserve">. По </w:t>
      </w:r>
      <w:r>
        <w:rPr>
          <w:b/>
          <w:bCs/>
          <w:u w:val="single"/>
        </w:rPr>
        <w:t>первому</w:t>
      </w:r>
      <w:r w:rsidRPr="004E4785">
        <w:rPr>
          <w:b/>
          <w:bCs/>
          <w:u w:val="single"/>
        </w:rPr>
        <w:t xml:space="preserve"> вопросу повестки дня:</w:t>
      </w:r>
      <w:r w:rsidRPr="004E4785">
        <w:rPr>
          <w:b/>
          <w:bCs/>
        </w:rPr>
        <w:t xml:space="preserve"> </w:t>
      </w:r>
      <w:bookmarkStart w:id="2" w:name="_Hlk1370192"/>
      <w:r w:rsidR="003F31E5" w:rsidRPr="003F31E5">
        <w:t xml:space="preserve">«О делегировании представителя на XIX Всероссийский съезд саморегулируемых организаций, основанных на членстве лиц, осуществляющих строительство, реконструкцию, капитальный ремонт, снос объектов капитального строительства 11 </w:t>
      </w:r>
      <w:proofErr w:type="spellStart"/>
      <w:r w:rsidR="003F31E5" w:rsidRPr="003F31E5">
        <w:t>cентября</w:t>
      </w:r>
      <w:proofErr w:type="spellEnd"/>
      <w:r w:rsidR="003F31E5" w:rsidRPr="003F31E5">
        <w:t xml:space="preserve"> 2020 года».</w:t>
      </w:r>
    </w:p>
    <w:p w14:paraId="41DFA433" w14:textId="77777777" w:rsidR="00045145" w:rsidRPr="00C77998" w:rsidRDefault="00045145" w:rsidP="00045145">
      <w:pPr>
        <w:jc w:val="both"/>
        <w:rPr>
          <w:b/>
          <w:sz w:val="20"/>
          <w:szCs w:val="20"/>
        </w:rPr>
      </w:pPr>
    </w:p>
    <w:p w14:paraId="3BAB0721" w14:textId="77777777" w:rsidR="006A1420" w:rsidRDefault="00045145" w:rsidP="00F87A27">
      <w:pPr>
        <w:ind w:firstLine="708"/>
        <w:jc w:val="both"/>
      </w:pPr>
      <w:r w:rsidRPr="008E740D">
        <w:rPr>
          <w:b/>
        </w:rPr>
        <w:t>Слушали:</w:t>
      </w:r>
      <w:r w:rsidR="005A037D">
        <w:rPr>
          <w:b/>
        </w:rPr>
        <w:t xml:space="preserve"> </w:t>
      </w:r>
      <w:r w:rsidR="003F31E5" w:rsidRPr="003F31E5">
        <w:t>Горового</w:t>
      </w:r>
      <w:r w:rsidR="00185FF3" w:rsidRPr="003F31E5">
        <w:t xml:space="preserve"> </w:t>
      </w:r>
      <w:r w:rsidR="003F31E5">
        <w:t>В</w:t>
      </w:r>
      <w:r w:rsidR="00185FF3" w:rsidRPr="006A1420">
        <w:t>.</w:t>
      </w:r>
      <w:r w:rsidR="003F31E5">
        <w:t>Е</w:t>
      </w:r>
      <w:r w:rsidR="00185FF3" w:rsidRPr="006A1420">
        <w:t>., который</w:t>
      </w:r>
      <w:r w:rsidR="003F31E5">
        <w:t xml:space="preserve"> предложил делегировать в качестве представителя </w:t>
      </w:r>
      <w:r w:rsidR="003F31E5" w:rsidRPr="003F31E5">
        <w:t xml:space="preserve">на XIX Всероссийский съезд саморегулируемых организаций, основанных на членстве лиц, осуществляющих строительство, реконструкцию, капитальный ремонт, снос объектов капитального строительства 11 </w:t>
      </w:r>
      <w:proofErr w:type="spellStart"/>
      <w:r w:rsidR="003F31E5" w:rsidRPr="003F31E5">
        <w:t>cентября</w:t>
      </w:r>
      <w:proofErr w:type="spellEnd"/>
      <w:r w:rsidR="003F31E5" w:rsidRPr="003F31E5">
        <w:t xml:space="preserve"> 2020 года</w:t>
      </w:r>
      <w:r w:rsidR="003F31E5">
        <w:t xml:space="preserve"> с правом решающего голоса – начальника юридического отдела Ассоциации «Саморегулируемая организация «Объединение Строителей Подмосковья» Ковнера Романа Александровича</w:t>
      </w:r>
      <w:r w:rsidR="006A1420" w:rsidRPr="006A1420">
        <w:t>.</w:t>
      </w:r>
    </w:p>
    <w:p w14:paraId="2B3D4539" w14:textId="77777777" w:rsidR="00AB2898" w:rsidRDefault="00AB2898" w:rsidP="00446F23">
      <w:pPr>
        <w:pStyle w:val="a4"/>
        <w:ind w:left="0" w:firstLine="708"/>
        <w:jc w:val="both"/>
      </w:pPr>
    </w:p>
    <w:p w14:paraId="68955314" w14:textId="77777777" w:rsidR="0012026F" w:rsidRDefault="00F87A27" w:rsidP="00446F23">
      <w:pPr>
        <w:pStyle w:val="a4"/>
        <w:ind w:left="0" w:firstLine="708"/>
        <w:jc w:val="both"/>
      </w:pPr>
      <w:r w:rsidRPr="00F87A27">
        <w:t xml:space="preserve">В обсуждении приняли участие Горовой В.Е., Крымский Д.Б., Манухин А.В., </w:t>
      </w:r>
      <w:proofErr w:type="spellStart"/>
      <w:r w:rsidRPr="00F87A27">
        <w:t>Янушкевич</w:t>
      </w:r>
      <w:proofErr w:type="spellEnd"/>
      <w:r w:rsidRPr="00F87A27">
        <w:t xml:space="preserve"> Г.Н., Степанов А.С., Садуакасов К.А., Ерохин А.С. и Подольский Е.М.</w:t>
      </w:r>
    </w:p>
    <w:p w14:paraId="43A10905" w14:textId="77777777" w:rsidR="00AB2898" w:rsidRDefault="00AB2898" w:rsidP="00446F23">
      <w:pPr>
        <w:pStyle w:val="a4"/>
        <w:ind w:left="0" w:firstLine="708"/>
        <w:jc w:val="both"/>
      </w:pPr>
    </w:p>
    <w:p w14:paraId="13E3EE18" w14:textId="77777777" w:rsidR="00645653" w:rsidRDefault="00645653" w:rsidP="0056369D">
      <w:pPr>
        <w:pStyle w:val="a4"/>
        <w:ind w:left="0"/>
        <w:jc w:val="both"/>
      </w:pPr>
      <w:r w:rsidRPr="00B02E81">
        <w:rPr>
          <w:b/>
        </w:rPr>
        <w:t>Решили:</w:t>
      </w:r>
      <w:r w:rsidR="003F31E5">
        <w:rPr>
          <w:b/>
        </w:rPr>
        <w:t xml:space="preserve"> </w:t>
      </w:r>
      <w:r w:rsidR="003F31E5" w:rsidRPr="003F31E5">
        <w:t>Делегировать Ковнера Роман</w:t>
      </w:r>
      <w:r w:rsidR="003F31E5">
        <w:t>а</w:t>
      </w:r>
      <w:r w:rsidR="003F31E5" w:rsidRPr="003F31E5">
        <w:t xml:space="preserve"> Александровича – начальника юридического отдела Ассоциации «Саморегулируемая организация «Объединение Строителей Подмосковья» на XIX Всероссийский съезд саморегулируемых организаций, основанных на членстве лиц, осуществляющих строительство, реконструкцию, капитальный ремонт, снос объектов капитального строительства 11 сентября 2020 года с правом решающего голоса по всем вопросам повестки дня.</w:t>
      </w:r>
      <w:r w:rsidR="003F31E5">
        <w:t xml:space="preserve"> </w:t>
      </w:r>
    </w:p>
    <w:p w14:paraId="2A31CA10" w14:textId="77777777" w:rsidR="0010574C" w:rsidRDefault="0010574C" w:rsidP="00645653">
      <w:pPr>
        <w:pStyle w:val="a4"/>
        <w:ind w:left="0" w:firstLine="708"/>
        <w:jc w:val="both"/>
      </w:pPr>
    </w:p>
    <w:p w14:paraId="53219C41" w14:textId="77777777" w:rsidR="0010574C" w:rsidRPr="00473E8A" w:rsidRDefault="0010574C" w:rsidP="0056369D">
      <w:pPr>
        <w:jc w:val="both"/>
        <w:rPr>
          <w:b/>
          <w:bCs/>
        </w:rPr>
      </w:pPr>
      <w:r w:rsidRPr="00473E8A">
        <w:rPr>
          <w:b/>
          <w:bCs/>
        </w:rPr>
        <w:t>Голосовали:</w:t>
      </w:r>
    </w:p>
    <w:p w14:paraId="4B745EA7" w14:textId="77777777" w:rsidR="0010574C" w:rsidRPr="00473E8A" w:rsidRDefault="0010574C" w:rsidP="0056369D">
      <w:pPr>
        <w:jc w:val="both"/>
        <w:rPr>
          <w:bCs/>
        </w:rPr>
      </w:pPr>
      <w:r w:rsidRPr="00473E8A">
        <w:rPr>
          <w:bCs/>
        </w:rPr>
        <w:t>За – 7 голосов;</w:t>
      </w:r>
    </w:p>
    <w:p w14:paraId="4A5FFBDE" w14:textId="77777777" w:rsidR="0010574C" w:rsidRPr="00473E8A" w:rsidRDefault="0010574C" w:rsidP="0056369D">
      <w:pPr>
        <w:jc w:val="both"/>
        <w:rPr>
          <w:bCs/>
        </w:rPr>
      </w:pPr>
      <w:r w:rsidRPr="00473E8A">
        <w:rPr>
          <w:bCs/>
        </w:rPr>
        <w:t>Против – 0 голосов;</w:t>
      </w:r>
    </w:p>
    <w:p w14:paraId="5F4E4D43" w14:textId="77777777" w:rsidR="0010574C" w:rsidRPr="00473E8A" w:rsidRDefault="0010574C" w:rsidP="0056369D">
      <w:pPr>
        <w:jc w:val="both"/>
        <w:rPr>
          <w:bCs/>
        </w:rPr>
      </w:pPr>
      <w:r w:rsidRPr="00473E8A">
        <w:rPr>
          <w:bCs/>
        </w:rPr>
        <w:t>Воздержались – 0 голосов.</w:t>
      </w:r>
    </w:p>
    <w:p w14:paraId="59F6E678" w14:textId="77777777" w:rsidR="0010574C" w:rsidRDefault="0010574C" w:rsidP="0056369D">
      <w:pPr>
        <w:jc w:val="both"/>
        <w:rPr>
          <w:bCs/>
        </w:rPr>
      </w:pPr>
      <w:r w:rsidRPr="00473E8A">
        <w:rPr>
          <w:bCs/>
        </w:rPr>
        <w:t>Решение принято единогласно.</w:t>
      </w:r>
    </w:p>
    <w:p w14:paraId="6FF46F58" w14:textId="77777777" w:rsidR="00B02E81" w:rsidRDefault="00B02E81" w:rsidP="00446F23">
      <w:pPr>
        <w:pStyle w:val="a4"/>
        <w:ind w:left="0" w:firstLine="708"/>
        <w:jc w:val="both"/>
      </w:pPr>
    </w:p>
    <w:p w14:paraId="0F607670" w14:textId="77777777" w:rsidR="000834B7" w:rsidRPr="009C50D8" w:rsidRDefault="008B0120" w:rsidP="009C50D8">
      <w:pPr>
        <w:jc w:val="both"/>
        <w:rPr>
          <w:bCs/>
        </w:rPr>
      </w:pPr>
      <w:r>
        <w:rPr>
          <w:b/>
          <w:bCs/>
          <w:u w:val="single"/>
        </w:rPr>
        <w:t>2. По второму вопросу повестки дня:</w:t>
      </w:r>
      <w:r w:rsidRPr="005E787E">
        <w:rPr>
          <w:bCs/>
        </w:rPr>
        <w:t xml:space="preserve"> </w:t>
      </w:r>
      <w:bookmarkEnd w:id="1"/>
      <w:bookmarkEnd w:id="2"/>
      <w:r w:rsidR="000834B7" w:rsidRPr="009C50D8">
        <w:rPr>
          <w:bCs/>
        </w:rPr>
        <w:t>«Разное».</w:t>
      </w:r>
    </w:p>
    <w:p w14:paraId="02AC56B8" w14:textId="77777777" w:rsidR="001778D7" w:rsidRDefault="001778D7" w:rsidP="000834B7">
      <w:pPr>
        <w:jc w:val="both"/>
        <w:rPr>
          <w:b/>
        </w:rPr>
      </w:pPr>
    </w:p>
    <w:p w14:paraId="288794E1" w14:textId="77777777" w:rsidR="000834B7" w:rsidRDefault="000834B7" w:rsidP="000834B7">
      <w:pPr>
        <w:jc w:val="both"/>
      </w:pPr>
      <w:r>
        <w:rPr>
          <w:b/>
        </w:rPr>
        <w:t>Слушали:</w:t>
      </w:r>
      <w:r>
        <w:t xml:space="preserve"> Подольского Е.М., который проинформировал членов Совета о текущей деятельности Ассоциации «СРО «ОСП». В обсуждении приняли участие Горовой В.Е., Крымский Д.Б., Манухин А.В., </w:t>
      </w:r>
      <w:proofErr w:type="spellStart"/>
      <w:r>
        <w:t>Янушкевич</w:t>
      </w:r>
      <w:proofErr w:type="spellEnd"/>
      <w:r>
        <w:t xml:space="preserve"> Г.Н., Степанов А.С., Садуакасов К.А., Ерохин А.С. и Подольский Е.М.</w:t>
      </w:r>
    </w:p>
    <w:p w14:paraId="746752E1" w14:textId="77777777" w:rsidR="000834B7" w:rsidRDefault="000834B7" w:rsidP="000834B7">
      <w:pPr>
        <w:jc w:val="both"/>
        <w:rPr>
          <w:b/>
        </w:rPr>
      </w:pPr>
    </w:p>
    <w:p w14:paraId="3AE37C19" w14:textId="77777777" w:rsidR="000834B7" w:rsidRDefault="000834B7" w:rsidP="000834B7">
      <w:pPr>
        <w:jc w:val="both"/>
      </w:pPr>
      <w:r>
        <w:rPr>
          <w:b/>
        </w:rPr>
        <w:t>Решили:</w:t>
      </w:r>
      <w:r>
        <w:t xml:space="preserve"> Принять к сведению информацию Подольского Е.М. и одобрить деятельность Ассоциации «СРО «ОСП». </w:t>
      </w:r>
    </w:p>
    <w:p w14:paraId="441C9663" w14:textId="77777777" w:rsidR="000834B7" w:rsidRDefault="000834B7" w:rsidP="000834B7">
      <w:pPr>
        <w:widowControl w:val="0"/>
        <w:autoSpaceDE w:val="0"/>
        <w:autoSpaceDN w:val="0"/>
        <w:adjustRightInd w:val="0"/>
        <w:jc w:val="both"/>
        <w:rPr>
          <w:b/>
        </w:rPr>
      </w:pPr>
    </w:p>
    <w:p w14:paraId="17C21C80" w14:textId="77777777" w:rsidR="000834B7" w:rsidRDefault="000834B7" w:rsidP="000834B7">
      <w:pPr>
        <w:widowControl w:val="0"/>
        <w:autoSpaceDE w:val="0"/>
        <w:autoSpaceDN w:val="0"/>
        <w:adjustRightInd w:val="0"/>
        <w:jc w:val="both"/>
        <w:rPr>
          <w:b/>
        </w:rPr>
      </w:pPr>
      <w:r>
        <w:rPr>
          <w:b/>
        </w:rPr>
        <w:t>Голосовали:</w:t>
      </w:r>
    </w:p>
    <w:p w14:paraId="0CCC0763" w14:textId="77777777" w:rsidR="000834B7" w:rsidRDefault="000834B7" w:rsidP="000834B7">
      <w:pPr>
        <w:widowControl w:val="0"/>
        <w:autoSpaceDE w:val="0"/>
        <w:autoSpaceDN w:val="0"/>
        <w:adjustRightInd w:val="0"/>
        <w:jc w:val="both"/>
      </w:pPr>
      <w:r>
        <w:t xml:space="preserve">За – 7 голосов; </w:t>
      </w:r>
    </w:p>
    <w:p w14:paraId="0A440CE0" w14:textId="77777777" w:rsidR="000834B7" w:rsidRDefault="000834B7" w:rsidP="000834B7">
      <w:pPr>
        <w:widowControl w:val="0"/>
        <w:autoSpaceDE w:val="0"/>
        <w:autoSpaceDN w:val="0"/>
        <w:adjustRightInd w:val="0"/>
        <w:jc w:val="both"/>
      </w:pPr>
      <w:r>
        <w:t>Против – 0 голосов;</w:t>
      </w:r>
    </w:p>
    <w:p w14:paraId="6FAEB1C8" w14:textId="77777777" w:rsidR="000834B7" w:rsidRDefault="000834B7" w:rsidP="000834B7">
      <w:pPr>
        <w:widowControl w:val="0"/>
        <w:autoSpaceDE w:val="0"/>
        <w:autoSpaceDN w:val="0"/>
        <w:adjustRightInd w:val="0"/>
        <w:jc w:val="both"/>
      </w:pPr>
      <w:r>
        <w:t>Воздержались – 0 голосов.</w:t>
      </w:r>
    </w:p>
    <w:p w14:paraId="1BE73FA4" w14:textId="77777777" w:rsidR="000834B7" w:rsidRDefault="000834B7" w:rsidP="000834B7">
      <w:pPr>
        <w:jc w:val="both"/>
      </w:pPr>
      <w:r>
        <w:t>Решение принято единогласно.</w:t>
      </w:r>
    </w:p>
    <w:p w14:paraId="11814555" w14:textId="77777777" w:rsidR="00B150C1" w:rsidRPr="00473E8A" w:rsidRDefault="00B150C1" w:rsidP="00045145">
      <w:pPr>
        <w:jc w:val="both"/>
        <w:rPr>
          <w:bCs/>
        </w:rPr>
      </w:pPr>
    </w:p>
    <w:p w14:paraId="274D7DAF" w14:textId="77777777" w:rsidR="0054506E" w:rsidRDefault="0054506E" w:rsidP="001372FB">
      <w:pPr>
        <w:widowControl w:val="0"/>
        <w:autoSpaceDE w:val="0"/>
        <w:autoSpaceDN w:val="0"/>
        <w:adjustRightInd w:val="0"/>
        <w:jc w:val="both"/>
      </w:pPr>
    </w:p>
    <w:p w14:paraId="62DB7811" w14:textId="77777777" w:rsidR="001372FB" w:rsidRDefault="001372FB" w:rsidP="001372FB">
      <w:pPr>
        <w:widowControl w:val="0"/>
        <w:autoSpaceDE w:val="0"/>
        <w:autoSpaceDN w:val="0"/>
        <w:adjustRightInd w:val="0"/>
        <w:jc w:val="both"/>
      </w:pPr>
      <w:r>
        <w:t>Председатель Совета:</w:t>
      </w:r>
      <w:r>
        <w:rPr>
          <w:b/>
        </w:rPr>
        <w:t xml:space="preserve"> </w:t>
      </w:r>
      <w:r>
        <w:rPr>
          <w:b/>
        </w:rPr>
        <w:tab/>
      </w:r>
      <w:r>
        <w:rPr>
          <w:b/>
        </w:rPr>
        <w:tab/>
      </w:r>
      <w:r>
        <w:rPr>
          <w:b/>
        </w:rPr>
        <w:tab/>
      </w:r>
      <w:r>
        <w:rPr>
          <w:b/>
        </w:rPr>
        <w:tab/>
      </w:r>
      <w:r>
        <w:rPr>
          <w:b/>
        </w:rPr>
        <w:tab/>
      </w:r>
      <w:r>
        <w:rPr>
          <w:b/>
        </w:rPr>
        <w:tab/>
      </w:r>
      <w:r>
        <w:rPr>
          <w:b/>
        </w:rPr>
        <w:tab/>
      </w:r>
      <w:r>
        <w:rPr>
          <w:b/>
        </w:rPr>
        <w:tab/>
        <w:t xml:space="preserve">  </w:t>
      </w:r>
      <w:r w:rsidR="00797695">
        <w:rPr>
          <w:b/>
        </w:rPr>
        <w:t xml:space="preserve">       </w:t>
      </w:r>
      <w:r>
        <w:rPr>
          <w:b/>
        </w:rPr>
        <w:t xml:space="preserve"> </w:t>
      </w:r>
      <w:r>
        <w:t>В.Е. Горовой</w:t>
      </w:r>
    </w:p>
    <w:p w14:paraId="189A07AF" w14:textId="77777777" w:rsidR="001372FB" w:rsidRDefault="001372FB" w:rsidP="001372FB">
      <w:pPr>
        <w:widowControl w:val="0"/>
        <w:autoSpaceDE w:val="0"/>
        <w:autoSpaceDN w:val="0"/>
        <w:adjustRightInd w:val="0"/>
        <w:jc w:val="both"/>
      </w:pPr>
    </w:p>
    <w:p w14:paraId="68258071" w14:textId="77777777" w:rsidR="00C77998" w:rsidRDefault="00C77998" w:rsidP="00F63066">
      <w:pPr>
        <w:widowControl w:val="0"/>
        <w:autoSpaceDE w:val="0"/>
        <w:autoSpaceDN w:val="0"/>
        <w:adjustRightInd w:val="0"/>
        <w:jc w:val="both"/>
      </w:pPr>
    </w:p>
    <w:p w14:paraId="01BD4DEA" w14:textId="77777777" w:rsidR="001372FB" w:rsidRPr="00F63066" w:rsidRDefault="001372FB" w:rsidP="00F63066">
      <w:pPr>
        <w:widowControl w:val="0"/>
        <w:autoSpaceDE w:val="0"/>
        <w:autoSpaceDN w:val="0"/>
        <w:adjustRightInd w:val="0"/>
        <w:jc w:val="both"/>
        <w:rPr>
          <w:rFonts w:eastAsia="Calibri"/>
        </w:rPr>
      </w:pPr>
      <w:r>
        <w:t>Секретарь заседания Совета:</w:t>
      </w:r>
      <w:r>
        <w:tab/>
      </w:r>
      <w:r>
        <w:tab/>
      </w:r>
      <w:r>
        <w:tab/>
      </w:r>
      <w:r>
        <w:tab/>
      </w:r>
      <w:r>
        <w:tab/>
      </w:r>
      <w:r>
        <w:tab/>
      </w:r>
      <w:r w:rsidR="00EE3B0D">
        <w:t xml:space="preserve">              </w:t>
      </w:r>
      <w:r w:rsidR="00F31AB6">
        <w:t>Е</w:t>
      </w:r>
      <w:r w:rsidR="00EE3B0D" w:rsidRPr="00EE3B0D">
        <w:t>.</w:t>
      </w:r>
      <w:r w:rsidR="00F31AB6">
        <w:t>М</w:t>
      </w:r>
      <w:r w:rsidR="00EE3B0D" w:rsidRPr="00EE3B0D">
        <w:t>.</w:t>
      </w:r>
      <w:r w:rsidR="00EE3B0D">
        <w:t xml:space="preserve"> </w:t>
      </w:r>
      <w:r w:rsidR="00F31AB6">
        <w:t>Подольский</w:t>
      </w:r>
      <w:r w:rsidR="00EE3B0D" w:rsidRPr="00EE3B0D">
        <w:rPr>
          <w:bCs/>
        </w:rPr>
        <w:t xml:space="preserve"> </w:t>
      </w:r>
    </w:p>
    <w:sectPr w:rsidR="001372FB" w:rsidRPr="00F63066" w:rsidSect="00404C5C">
      <w:headerReference w:type="even" r:id="rId7"/>
      <w:headerReference w:type="default" r:id="rId8"/>
      <w:footerReference w:type="even" r:id="rId9"/>
      <w:footerReference w:type="default" r:id="rId10"/>
      <w:headerReference w:type="first" r:id="rId11"/>
      <w:footerReference w:type="first" r:id="rId12"/>
      <w:pgSz w:w="11906" w:h="16838"/>
      <w:pgMar w:top="1276" w:right="567"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C5F40" w14:textId="77777777" w:rsidR="00E05E40" w:rsidRDefault="00E05E40" w:rsidP="0054506E">
      <w:r>
        <w:separator/>
      </w:r>
    </w:p>
  </w:endnote>
  <w:endnote w:type="continuationSeparator" w:id="0">
    <w:p w14:paraId="75F20C3C" w14:textId="77777777" w:rsidR="00E05E40" w:rsidRDefault="00E05E40" w:rsidP="0054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90158" w14:textId="77777777" w:rsidR="0054506E" w:rsidRDefault="0054506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4830254"/>
      <w:docPartObj>
        <w:docPartGallery w:val="Page Numbers (Bottom of Page)"/>
        <w:docPartUnique/>
      </w:docPartObj>
    </w:sdtPr>
    <w:sdtEndPr/>
    <w:sdtContent>
      <w:p w14:paraId="3F301ABA" w14:textId="77777777" w:rsidR="0054506E" w:rsidRDefault="0054506E">
        <w:pPr>
          <w:pStyle w:val="a7"/>
          <w:jc w:val="right"/>
        </w:pPr>
        <w:r>
          <w:fldChar w:fldCharType="begin"/>
        </w:r>
        <w:r>
          <w:instrText>PAGE   \* MERGEFORMAT</w:instrText>
        </w:r>
        <w:r>
          <w:fldChar w:fldCharType="separate"/>
        </w:r>
        <w:r w:rsidR="00797695">
          <w:rPr>
            <w:noProof/>
          </w:rPr>
          <w:t>2</w:t>
        </w:r>
        <w:r>
          <w:fldChar w:fldCharType="end"/>
        </w:r>
      </w:p>
    </w:sdtContent>
  </w:sdt>
  <w:p w14:paraId="337E30E1" w14:textId="77777777" w:rsidR="0054506E" w:rsidRDefault="0054506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A685B" w14:textId="77777777" w:rsidR="0054506E" w:rsidRDefault="0054506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2BBD6" w14:textId="77777777" w:rsidR="00E05E40" w:rsidRDefault="00E05E40" w:rsidP="0054506E">
      <w:r>
        <w:separator/>
      </w:r>
    </w:p>
  </w:footnote>
  <w:footnote w:type="continuationSeparator" w:id="0">
    <w:p w14:paraId="60B6DCA4" w14:textId="77777777" w:rsidR="00E05E40" w:rsidRDefault="00E05E40" w:rsidP="00545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73F59" w14:textId="77777777" w:rsidR="0054506E" w:rsidRDefault="0054506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40E62" w14:textId="77777777" w:rsidR="0054506E" w:rsidRDefault="0054506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C5955" w14:textId="77777777" w:rsidR="0054506E" w:rsidRDefault="0054506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74648"/>
    <w:multiLevelType w:val="hybridMultilevel"/>
    <w:tmpl w:val="2E32BC14"/>
    <w:lvl w:ilvl="0" w:tplc="23C6D3A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807348A"/>
    <w:multiLevelType w:val="hybridMultilevel"/>
    <w:tmpl w:val="12F49F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2C634A"/>
    <w:multiLevelType w:val="hybridMultilevel"/>
    <w:tmpl w:val="18A6F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76429E"/>
    <w:multiLevelType w:val="hybridMultilevel"/>
    <w:tmpl w:val="C33ED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EE438D"/>
    <w:multiLevelType w:val="hybridMultilevel"/>
    <w:tmpl w:val="E904F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400FD7"/>
    <w:multiLevelType w:val="hybridMultilevel"/>
    <w:tmpl w:val="A534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F567EA"/>
    <w:multiLevelType w:val="hybridMultilevel"/>
    <w:tmpl w:val="F7480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B42839"/>
    <w:multiLevelType w:val="hybridMultilevel"/>
    <w:tmpl w:val="1D26C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475E4F"/>
    <w:multiLevelType w:val="hybridMultilevel"/>
    <w:tmpl w:val="1D26C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102347"/>
    <w:multiLevelType w:val="hybridMultilevel"/>
    <w:tmpl w:val="9DF65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B007FE"/>
    <w:multiLevelType w:val="hybridMultilevel"/>
    <w:tmpl w:val="B72EE99C"/>
    <w:lvl w:ilvl="0" w:tplc="3E769C6C">
      <w:start w:val="1"/>
      <w:numFmt w:val="decimal"/>
      <w:lvlText w:val="%1."/>
      <w:lvlJc w:val="left"/>
      <w:pPr>
        <w:ind w:left="644" w:hanging="360"/>
      </w:pPr>
      <w:rPr>
        <w:rFonts w:ascii="Times New Roman" w:hAnsi="Times New Roman" w:cs="Times New Roman" w:hint="default"/>
        <w:b/>
        <w:strike w:val="0"/>
        <w:dstrike w:val="0"/>
        <w:sz w:val="24"/>
        <w:u w:val="none"/>
        <w:effect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1" w15:restartNumberingAfterBreak="0">
    <w:nsid w:val="662B394C"/>
    <w:multiLevelType w:val="hybridMultilevel"/>
    <w:tmpl w:val="1D26C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991D7D"/>
    <w:multiLevelType w:val="hybridMultilevel"/>
    <w:tmpl w:val="1D26C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AD53E9"/>
    <w:multiLevelType w:val="hybridMultilevel"/>
    <w:tmpl w:val="E08046F6"/>
    <w:lvl w:ilvl="0" w:tplc="BA7A62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10"/>
  </w:num>
  <w:num w:numId="3">
    <w:abstractNumId w:val="5"/>
  </w:num>
  <w:num w:numId="4">
    <w:abstractNumId w:val="9"/>
  </w:num>
  <w:num w:numId="5">
    <w:abstractNumId w:val="7"/>
  </w:num>
  <w:num w:numId="6">
    <w:abstractNumId w:val="8"/>
  </w:num>
  <w:num w:numId="7">
    <w:abstractNumId w:val="4"/>
  </w:num>
  <w:num w:numId="8">
    <w:abstractNumId w:val="11"/>
  </w:num>
  <w:num w:numId="9">
    <w:abstractNumId w:val="1"/>
  </w:num>
  <w:num w:numId="10">
    <w:abstractNumId w:val="12"/>
  </w:num>
  <w:num w:numId="11">
    <w:abstractNumId w:val="6"/>
  </w:num>
  <w:num w:numId="12">
    <w:abstractNumId w:val="2"/>
  </w:num>
  <w:num w:numId="13">
    <w:abstractNumId w:val="3"/>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362C"/>
    <w:rsid w:val="000308A4"/>
    <w:rsid w:val="00034186"/>
    <w:rsid w:val="00045145"/>
    <w:rsid w:val="0004790F"/>
    <w:rsid w:val="000834B7"/>
    <w:rsid w:val="000B08C7"/>
    <w:rsid w:val="000C716E"/>
    <w:rsid w:val="000D1428"/>
    <w:rsid w:val="000F6520"/>
    <w:rsid w:val="0010574C"/>
    <w:rsid w:val="0012026F"/>
    <w:rsid w:val="001372FB"/>
    <w:rsid w:val="00160DBB"/>
    <w:rsid w:val="0017475F"/>
    <w:rsid w:val="001778D7"/>
    <w:rsid w:val="001828A1"/>
    <w:rsid w:val="00185FF3"/>
    <w:rsid w:val="001918CC"/>
    <w:rsid w:val="001A3D8B"/>
    <w:rsid w:val="001A66D2"/>
    <w:rsid w:val="001C3C73"/>
    <w:rsid w:val="00203FFF"/>
    <w:rsid w:val="00230722"/>
    <w:rsid w:val="00240914"/>
    <w:rsid w:val="00280ACE"/>
    <w:rsid w:val="002954A1"/>
    <w:rsid w:val="002D49FB"/>
    <w:rsid w:val="00303B45"/>
    <w:rsid w:val="00303D8E"/>
    <w:rsid w:val="003270C8"/>
    <w:rsid w:val="0033362C"/>
    <w:rsid w:val="00345585"/>
    <w:rsid w:val="00345E77"/>
    <w:rsid w:val="00385556"/>
    <w:rsid w:val="00395042"/>
    <w:rsid w:val="003A39B8"/>
    <w:rsid w:val="003A72CE"/>
    <w:rsid w:val="003B7397"/>
    <w:rsid w:val="003C1D3A"/>
    <w:rsid w:val="003C78C5"/>
    <w:rsid w:val="003D647C"/>
    <w:rsid w:val="003F31E5"/>
    <w:rsid w:val="003F4182"/>
    <w:rsid w:val="003F65DD"/>
    <w:rsid w:val="00404C5C"/>
    <w:rsid w:val="00407936"/>
    <w:rsid w:val="00423FED"/>
    <w:rsid w:val="00446F23"/>
    <w:rsid w:val="00472DEF"/>
    <w:rsid w:val="00493DD7"/>
    <w:rsid w:val="004E2DEC"/>
    <w:rsid w:val="0054506E"/>
    <w:rsid w:val="00560A1E"/>
    <w:rsid w:val="0056369D"/>
    <w:rsid w:val="00571266"/>
    <w:rsid w:val="005973FE"/>
    <w:rsid w:val="005A037D"/>
    <w:rsid w:val="005C3E2D"/>
    <w:rsid w:val="005C7B82"/>
    <w:rsid w:val="0060356A"/>
    <w:rsid w:val="00625AF7"/>
    <w:rsid w:val="00635A18"/>
    <w:rsid w:val="00643418"/>
    <w:rsid w:val="00645653"/>
    <w:rsid w:val="00645BC3"/>
    <w:rsid w:val="00655DC7"/>
    <w:rsid w:val="00665963"/>
    <w:rsid w:val="00683649"/>
    <w:rsid w:val="0069440C"/>
    <w:rsid w:val="00694863"/>
    <w:rsid w:val="006A1420"/>
    <w:rsid w:val="006B6621"/>
    <w:rsid w:val="006C414E"/>
    <w:rsid w:val="006D26CE"/>
    <w:rsid w:val="006D286F"/>
    <w:rsid w:val="006D7483"/>
    <w:rsid w:val="006D7C6E"/>
    <w:rsid w:val="007020DF"/>
    <w:rsid w:val="00724648"/>
    <w:rsid w:val="007348CF"/>
    <w:rsid w:val="0075055F"/>
    <w:rsid w:val="00754EF4"/>
    <w:rsid w:val="00776B59"/>
    <w:rsid w:val="007775EA"/>
    <w:rsid w:val="00797695"/>
    <w:rsid w:val="007A00D9"/>
    <w:rsid w:val="008536A6"/>
    <w:rsid w:val="00854F7A"/>
    <w:rsid w:val="008572AC"/>
    <w:rsid w:val="00857B4F"/>
    <w:rsid w:val="00875604"/>
    <w:rsid w:val="008B0120"/>
    <w:rsid w:val="008C3595"/>
    <w:rsid w:val="008D0F86"/>
    <w:rsid w:val="008F1450"/>
    <w:rsid w:val="008F2019"/>
    <w:rsid w:val="009312D4"/>
    <w:rsid w:val="00947EA4"/>
    <w:rsid w:val="009525AA"/>
    <w:rsid w:val="0097255C"/>
    <w:rsid w:val="00993446"/>
    <w:rsid w:val="00995E04"/>
    <w:rsid w:val="00997EF3"/>
    <w:rsid w:val="009A5FBD"/>
    <w:rsid w:val="009C50D8"/>
    <w:rsid w:val="009D0A46"/>
    <w:rsid w:val="009E58CF"/>
    <w:rsid w:val="00A12E49"/>
    <w:rsid w:val="00A426B5"/>
    <w:rsid w:val="00A54F7C"/>
    <w:rsid w:val="00A6496A"/>
    <w:rsid w:val="00A75711"/>
    <w:rsid w:val="00A8353F"/>
    <w:rsid w:val="00A90505"/>
    <w:rsid w:val="00AA1E89"/>
    <w:rsid w:val="00AB2898"/>
    <w:rsid w:val="00AD0672"/>
    <w:rsid w:val="00AF7098"/>
    <w:rsid w:val="00B02E81"/>
    <w:rsid w:val="00B0415F"/>
    <w:rsid w:val="00B150C1"/>
    <w:rsid w:val="00B16689"/>
    <w:rsid w:val="00B206E5"/>
    <w:rsid w:val="00B262DD"/>
    <w:rsid w:val="00B444BE"/>
    <w:rsid w:val="00B470EA"/>
    <w:rsid w:val="00B75D48"/>
    <w:rsid w:val="00B8750C"/>
    <w:rsid w:val="00BA3A95"/>
    <w:rsid w:val="00BD596E"/>
    <w:rsid w:val="00BF29C5"/>
    <w:rsid w:val="00C36DDF"/>
    <w:rsid w:val="00C77998"/>
    <w:rsid w:val="00C83C82"/>
    <w:rsid w:val="00C96A0D"/>
    <w:rsid w:val="00CA1F7D"/>
    <w:rsid w:val="00CB7AD1"/>
    <w:rsid w:val="00CD6757"/>
    <w:rsid w:val="00CE1AE2"/>
    <w:rsid w:val="00D068E1"/>
    <w:rsid w:val="00D20025"/>
    <w:rsid w:val="00D40309"/>
    <w:rsid w:val="00D70224"/>
    <w:rsid w:val="00D702C5"/>
    <w:rsid w:val="00DA33ED"/>
    <w:rsid w:val="00DB153E"/>
    <w:rsid w:val="00DF451E"/>
    <w:rsid w:val="00E05E40"/>
    <w:rsid w:val="00E356FB"/>
    <w:rsid w:val="00E4048D"/>
    <w:rsid w:val="00E72E1F"/>
    <w:rsid w:val="00E73E93"/>
    <w:rsid w:val="00EB771E"/>
    <w:rsid w:val="00EC1DAA"/>
    <w:rsid w:val="00EE3B0D"/>
    <w:rsid w:val="00F31AB6"/>
    <w:rsid w:val="00F37F6A"/>
    <w:rsid w:val="00F63066"/>
    <w:rsid w:val="00F66415"/>
    <w:rsid w:val="00F87A27"/>
    <w:rsid w:val="00F94709"/>
    <w:rsid w:val="00F97D04"/>
    <w:rsid w:val="00FE6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3C35"/>
  <w15:docId w15:val="{5F6BE205-34E1-4A0B-A16B-C25300E7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72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72FB"/>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655DC7"/>
    <w:pPr>
      <w:ind w:left="720"/>
      <w:contextualSpacing/>
    </w:pPr>
  </w:style>
  <w:style w:type="paragraph" w:styleId="a5">
    <w:name w:val="header"/>
    <w:basedOn w:val="a"/>
    <w:link w:val="a6"/>
    <w:uiPriority w:val="99"/>
    <w:unhideWhenUsed/>
    <w:rsid w:val="0054506E"/>
    <w:pPr>
      <w:tabs>
        <w:tab w:val="center" w:pos="4677"/>
        <w:tab w:val="right" w:pos="9355"/>
      </w:tabs>
    </w:pPr>
  </w:style>
  <w:style w:type="character" w:customStyle="1" w:styleId="a6">
    <w:name w:val="Верхний колонтитул Знак"/>
    <w:basedOn w:val="a0"/>
    <w:link w:val="a5"/>
    <w:uiPriority w:val="99"/>
    <w:rsid w:val="0054506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506E"/>
    <w:pPr>
      <w:tabs>
        <w:tab w:val="center" w:pos="4677"/>
        <w:tab w:val="right" w:pos="9355"/>
      </w:tabs>
    </w:pPr>
  </w:style>
  <w:style w:type="character" w:customStyle="1" w:styleId="a8">
    <w:name w:val="Нижний колонтитул Знак"/>
    <w:basedOn w:val="a0"/>
    <w:link w:val="a7"/>
    <w:uiPriority w:val="99"/>
    <w:rsid w:val="0054506E"/>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C3C73"/>
    <w:rPr>
      <w:rFonts w:ascii="Segoe UI" w:hAnsi="Segoe UI" w:cs="Segoe UI"/>
      <w:sz w:val="18"/>
      <w:szCs w:val="18"/>
    </w:rPr>
  </w:style>
  <w:style w:type="character" w:customStyle="1" w:styleId="aa">
    <w:name w:val="Текст выноски Знак"/>
    <w:basedOn w:val="a0"/>
    <w:link w:val="a9"/>
    <w:uiPriority w:val="99"/>
    <w:semiHidden/>
    <w:rsid w:val="001C3C7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06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553</Words>
  <Characters>3158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v_kosarev</dc:creator>
  <cp:lastModifiedBy>podloznaya</cp:lastModifiedBy>
  <cp:revision>6</cp:revision>
  <cp:lastPrinted>2020-08-05T06:49:00Z</cp:lastPrinted>
  <dcterms:created xsi:type="dcterms:W3CDTF">2020-08-05T06:48:00Z</dcterms:created>
  <dcterms:modified xsi:type="dcterms:W3CDTF">2020-09-02T06:21:00Z</dcterms:modified>
</cp:coreProperties>
</file>