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A5" w:rsidRPr="000A6ABD" w:rsidRDefault="002C5BA5" w:rsidP="002C5B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6ABD">
        <w:rPr>
          <w:rFonts w:ascii="Times New Roman" w:hAnsi="Times New Roman" w:cs="Times New Roman"/>
          <w:b/>
          <w:sz w:val="20"/>
          <w:szCs w:val="20"/>
        </w:rPr>
        <w:t>Федеральный закон Российской Федерации от 7 июня 2013 г. N 113-ФЗ</w:t>
      </w:r>
    </w:p>
    <w:p w:rsidR="002C5BA5" w:rsidRPr="000A6ABD" w:rsidRDefault="002C5BA5" w:rsidP="002C5B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6ABD">
        <w:rPr>
          <w:rFonts w:ascii="Times New Roman" w:hAnsi="Times New Roman" w:cs="Times New Roman"/>
          <w:b/>
          <w:sz w:val="20"/>
          <w:szCs w:val="20"/>
        </w:rPr>
        <w:t xml:space="preserve">"О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организаций"  </w:t>
      </w:r>
    </w:p>
    <w:p w:rsidR="002C5BA5" w:rsidRPr="002C5BA5" w:rsidRDefault="002C5BA5" w:rsidP="000A6A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 xml:space="preserve">Опубликовано: 11 июня 2013 г. в  "РГ" - Федеральный выпуск №6100 </w:t>
      </w:r>
    </w:p>
    <w:p w:rsidR="002C5BA5" w:rsidRPr="002C5BA5" w:rsidRDefault="002C5BA5" w:rsidP="000A6A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C5BA5"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Государственной Думой 24 мая 2013 года</w:t>
      </w:r>
    </w:p>
    <w:p w:rsidR="002C5BA5" w:rsidRPr="002C5BA5" w:rsidRDefault="002C5BA5" w:rsidP="000A6A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C5BA5">
        <w:rPr>
          <w:rFonts w:ascii="Times New Roman" w:hAnsi="Times New Roman" w:cs="Times New Roman"/>
          <w:sz w:val="20"/>
          <w:szCs w:val="20"/>
        </w:rPr>
        <w:t>Одобрен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Советом Федерации 29 мая 2013 года</w:t>
      </w:r>
    </w:p>
    <w:p w:rsidR="002C5BA5" w:rsidRPr="002C5BA5" w:rsidRDefault="002C5BA5" w:rsidP="000A6A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5BA5">
        <w:rPr>
          <w:rFonts w:ascii="Times New Roman" w:hAnsi="Times New Roman" w:cs="Times New Roman"/>
          <w:b/>
          <w:sz w:val="20"/>
          <w:szCs w:val="20"/>
        </w:rPr>
        <w:t>Статья 1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C5BA5">
        <w:rPr>
          <w:rFonts w:ascii="Times New Roman" w:hAnsi="Times New Roman" w:cs="Times New Roman"/>
          <w:sz w:val="20"/>
          <w:szCs w:val="20"/>
        </w:rPr>
        <w:t xml:space="preserve">Внести в Федеральный закон от 29 июля 1998 года N 135-ФЗ </w:t>
      </w:r>
      <w:r w:rsidRPr="002C5BA5">
        <w:rPr>
          <w:rFonts w:ascii="Times New Roman" w:hAnsi="Times New Roman" w:cs="Times New Roman"/>
          <w:b/>
          <w:sz w:val="20"/>
          <w:szCs w:val="20"/>
        </w:rPr>
        <w:t>"Об оценочной деятельности в Российской Федерации"</w:t>
      </w:r>
      <w:r w:rsidRPr="002C5BA5">
        <w:rPr>
          <w:rFonts w:ascii="Times New Roman" w:hAnsi="Times New Roman" w:cs="Times New Roman"/>
          <w:sz w:val="20"/>
          <w:szCs w:val="20"/>
        </w:rPr>
        <w:t xml:space="preserve"> (Собрание законодательства Российской Федерации, 1998, N 31, ст. 3813; 2003, N 2, ст. 167; 2006, N 31, ст. 3456; 2007, N 29, ст. 3482; 2009, N 52, ст. 6450; 2011, N 1, ст. 43;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N 27, ст. 3880; N 29, ст. 4291; N 49, ст. 7024, 7061) следующие изменения: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1) в статье 211: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а) часть третью изложить в следующей редакции: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"Единый квалификационный экзамен проводится образовательными организациями высшего образования, зарегистрированными на территории Российской Федерации и аккредитованными уполномоченным федеральным органом, осуществляющим функции по надзору за деятельностью саморегулируемых организаций оценщиков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.";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б) часть четвертую изложить в следующей редакции: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"Перечень экзаменационных вопросов для проведения единого квалификационного экзамена, порядок и условия аккредитации образовательных организаций высшего образования, осуществляющих проведение единого квалификационного экзамена, порядок проведения и сдачи единого квалификационного экзамена, в том числе порядок подачи и рассмотрения апелляций, утверждаются уполномоченным федеральным органом, осуществляющим функции по нормативно-правовому регулированию оценочной деятельности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.";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в) часть пятую изложить в следующей редакции: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 xml:space="preserve">"За прием единого квалификационного экзамена с претендента может взиматься плата, размер и порядок взимания которой устанавливаются образовательными </w:t>
      </w:r>
      <w:proofErr w:type="spellStart"/>
      <w:r w:rsidRPr="002C5BA5">
        <w:rPr>
          <w:rFonts w:ascii="Times New Roman" w:hAnsi="Times New Roman" w:cs="Times New Roman"/>
          <w:sz w:val="20"/>
          <w:szCs w:val="20"/>
        </w:rPr>
        <w:t>оганизациями</w:t>
      </w:r>
      <w:proofErr w:type="spellEnd"/>
      <w:r w:rsidRPr="002C5BA5">
        <w:rPr>
          <w:rFonts w:ascii="Times New Roman" w:hAnsi="Times New Roman" w:cs="Times New Roman"/>
          <w:sz w:val="20"/>
          <w:szCs w:val="20"/>
        </w:rPr>
        <w:t xml:space="preserve"> высшего образования, осуществляющими проведение единого квалификационного экзамена. Предельный размер платы, взимаемой с претендента за прием единого квалификационного экзамена, устанавливается уполномоченным федеральным органом, осуществляющим функции по нормативно-правовому регулированию оценочной деятельности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.";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г) часть шестую признать утратившей силу;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2) в части второй статьи 212 слова "Национальным советом" заменить словами "уполномоченным федеральным органом, осуществляющим функции по надзору за деятельностью саморегулируемых организаций оценщиков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,"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>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3) абзац седьмой статьи 221 изложить в следующей редакции: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"ведение реестра членов саморегулируемой организации оценщиков и предоставление доступа к информации, содержащейся в этом реестре, заинтересованным лицам с соблюдением требований настоящего Федерального закона, Федерального закона от 1 декабря 2007 года N 315-ФЗ "О саморегулируемых организациях" и принятых в соответствии с ними иных нормативных правовых актов Российской Федерации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;"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>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4) абзац девятый части второй статьи 222 изложить в следующей редакции: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"вести реестр членов саморегулируемой организации оценщиков и предоставлять доступ к информации, содержащейся в этом реестре, заинтересованным лицам с соблюдением требований настоящего Федерального закона, Федерального закона от 1 декабря 2007 года N 315-ФЗ "О саморегулируемых организациях" и принятых в соответствии с ними иных нормативных правовых актов Российской Федерации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;"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>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5) в статье 223: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а) в части первой: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абзац первый изложить в следующей редакции: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"Саморегулируемая организация оценщиков наряду с информацией, предусмотренной Федеральным законом от 1 декабря 2007 года N 315-ФЗ "О саморегулируемых организациях", обязана разместить на официальном сайте саморегулируемой организации оценщиков в информационно-телекоммуникационной сети "Интернет"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:"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>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абзац третий изложить в следующей редакции: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"правила деловой и профессиональной этики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;"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>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абзацы пятый, шестой, восьмой, десятый - тринадцатый и пятнадцатый признать утратившими силу;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б) абзац первый части третьей изложить в следующей редакции: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"Саморегулируемая организация оценщиков обязана разработать и утвердить положение о раскрытии информации, в котором с учетом требований настоящего Федерального закона и Федерального закона от 1 декабря 2007 года N 315-ФЗ "О саморегулируемых организациях" устанавливаются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:"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>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6) в статье 23: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а) абзац второй части второй дополнить словами ", адреса официального сайта саморегулируемой организации оценщиков в информационно-телекоммуникационной сети "Интернет";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б) дополнить частью десятой следующего содержания: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"Порядок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органом, осуществляющим функции по нормативно-правовому регулированию оценочной деятельности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.";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7) часть первую статьи 241 изложить в следующей редакции: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C5BA5">
        <w:rPr>
          <w:rFonts w:ascii="Times New Roman" w:hAnsi="Times New Roman" w:cs="Times New Roman"/>
          <w:sz w:val="20"/>
          <w:szCs w:val="20"/>
        </w:rPr>
        <w:t>"Наряду с требованиями, установленными Федеральным законом от 1 декабря 2007 года N 315-ФЗ "О саморегулируемых организациях", дополнительные требования к составу сведений, включаемых в реестр членов саморегулируемой организации оценщиков, порядок ведения саморегулируемой организацией оценщиков этого реестра и предоставления доступа к информации, содержащейся в этом реестре, заинтересованным лицам утверждаются уполномоченным федеральным органом, осуществляющим функции по нормативно-правовому регулированию оценочной деятельности.".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5BA5">
        <w:rPr>
          <w:rFonts w:ascii="Times New Roman" w:hAnsi="Times New Roman" w:cs="Times New Roman"/>
          <w:b/>
          <w:sz w:val="20"/>
          <w:szCs w:val="20"/>
        </w:rPr>
        <w:t>Статья 2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C5BA5">
        <w:rPr>
          <w:rFonts w:ascii="Times New Roman" w:hAnsi="Times New Roman" w:cs="Times New Roman"/>
          <w:sz w:val="20"/>
          <w:szCs w:val="20"/>
        </w:rPr>
        <w:t xml:space="preserve">Внести в </w:t>
      </w:r>
      <w:r w:rsidRPr="002C5BA5">
        <w:rPr>
          <w:rFonts w:ascii="Times New Roman" w:hAnsi="Times New Roman" w:cs="Times New Roman"/>
          <w:b/>
          <w:sz w:val="20"/>
          <w:szCs w:val="20"/>
        </w:rPr>
        <w:t>Кодекс Российской Федерации об административных правонарушениях</w:t>
      </w:r>
      <w:r w:rsidRPr="002C5BA5">
        <w:rPr>
          <w:rFonts w:ascii="Times New Roman" w:hAnsi="Times New Roman" w:cs="Times New Roman"/>
          <w:sz w:val="20"/>
          <w:szCs w:val="20"/>
        </w:rPr>
        <w:t xml:space="preserve"> (Собрание законодательства Российской Федерации, 2002, N 1, ст. 1; N 18, ст. 1721; N 30, ст. 3029; N 44, ст. 4295, 4298; 2003, N 27, ст. 2700, 2708, 2717; N 46, ст. 4434, 4440; N 50, ст. 4847, 4855; N 52, ст. 5037;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2004, N 19, ст. 1838; N 30, ст. 3095; N 31, ст. 3229; N 34, ст. 3529, 3533; N 44, ст. 4266; 2005, N 1, ст. 9, 13, 37, 40, 45; N 10, ст. 762, 763; N 13, ст. 1075, 1077, 1079; N 17, ст. 1484; N 19, ст. 1752; N 25, ст. 2431; N 27, ст. 2719, 2721; N 30, ст. 3104, 3124, 3131; N 50, ст. 5247; N 52, ст. 5574, 5596; 2006, N 1, ст. 4, 10; N 2, ст. 172; N 6, ст. 636; N 12, ст. 1234; N 17, ст. 1776; N 18, ст. 1907; N 19, ст. 2066; N 23, ст. 2380, 2385; N 28, ст. 2975; N 30, ст. 3287; N 31, ст. 3420, 3432, 3433, 3438, 3452; N 43, ст. 4412; N 45, ст. 4633, 4634, 4641; N 50, ст. 5279; N 52, ст. 5498; 2007, N 1, ст. 21, 29, 33;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N 16, ст. 1824, 1825; N 17, ст. 1930; N 20, ст. 2367; N 21, ст. 2456; N 26, ст. 3089; N 30, ст. 3755; N 31, ст. 4001, 4007, 4008, 4009, 4015; N 41, ст. 4845; N 43, ст. 5084; N 46, ст. 5553; N 50, ст. 6246; 2008, N 10, ст. 896;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N 20, ст. 2251, 2259; N 29, ст. 3418; N 30, ст. 3601, 3604; N 45, ст. 5143; N 49, ст. 5745, 5748; N 52, ст. 6227, 6235, 6236; 2009, N 1, ст. 17; N 7, ст. 771, 777; N 19, ст. 2276; N 23, ст. 2759, 2776; N 26, ст. 3120, 3122, 3132;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N 29, ст. 3597, 3599, 3635, 3642; N 30, ст. 3735, 3739; N 45, ст. 5265, 5267; N 48, ст. 5711, 5724, 5755; N 52, ст. 6406, 6412; 2010, N 1, ст. 1; N 11, ст. 1176; N 15, ст. 1743, 1751; N 19, ст. 2291; N 21, ст. 2524, 2525, 2526, 2530;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N 23, ст. 2790; N 25, ст. 3070; N 27, ст. 3416; N 28, ст. 3553; N 30, ст. 4002, 4005, 4006, 4007; N 31, ст. 4155, 4158, 4164, 4191, 4193, 4195, 4198, 4206, 4207, 4208; N 32, ст. 4298; N 41, ст. 5192, 5193; N 46, ст. 5918; N 49, ст. 6409;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N 50, ст. 6605; N 52, ст. 6984, 6995; 2011, N 1, ст. 10, 23, 29, 47, 54; N 7, ст. 901, 905; N 15, ст. 2039, 2041; N 17, ст. 2310, 2312; N 19, ст. 2714, 2715; N 23, ст. 3260, 3267; N 27, ст. 3873, 3881; N 29, ст. 4284, 4290, 4291, 4298;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 xml:space="preserve">N 30, ст. 4573, 4574, 4584, 4585, 4590, 4591, 4598, 4600, 4601, 4605; N 45, ст. 6325, </w:t>
      </w:r>
      <w:r w:rsidRPr="002C5BA5">
        <w:rPr>
          <w:rFonts w:ascii="Times New Roman" w:hAnsi="Times New Roman" w:cs="Times New Roman"/>
          <w:sz w:val="20"/>
          <w:szCs w:val="20"/>
        </w:rPr>
        <w:lastRenderedPageBreak/>
        <w:t>6326, 6334; N 46, ст. 6406; N 47, ст. 6601, 6602; N 48, ст. 6728, 6730, 6732; N 49, ст. 7025, 7042, 7056, 7061; N 50, ст. 7342, 7345, 7346, 7351, 7352, 7355, 7362, 7366;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2012, N 6, ст. 621; N 10, ст. 1166; N 15, ст. 1723, 1724; N 18, ст. 2126, 2128; N 19, ст. 2278, 2281; N 24, ст. 3068, 3069, 3082; N 25, ст. 3268; N 29, ст. 3996; N 31, ст. 4320, 4322, 4329, 4330; N 41, ст. 5523; N 47, ст. 6402, 6403, 6404, 6405;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N 49, ст. 6752, 6757; N 53, ст. 7577, 7580, 7602, 7639, 7640, 7641, 7643; 2013, N 8, ст. 717, 718, 719, 720; N 14, ст. 1642, 1651, 1657, 1658, 1666; N 17, ст. 2029; N 19, ст. 2307, 2318, 2319, 2323, 2325) следующие изменения: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1) в главе 14: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а) наименование изложить в следующей редакции: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"Глава 14. Административные правонарушения в области предпринимательской деятельности и деятельности саморегулируемых организаций";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б) дополнить статьей 14.52 следующего содержания: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"Статья 14.52. Нарушение саморегулируемой организацией обязанностей по раскрытию информации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proofErr w:type="gramStart"/>
      <w:r w:rsidRPr="002C5BA5">
        <w:rPr>
          <w:rFonts w:ascii="Times New Roman" w:hAnsi="Times New Roman" w:cs="Times New Roman"/>
          <w:sz w:val="20"/>
          <w:szCs w:val="20"/>
        </w:rPr>
        <w:t>Неразмещение</w:t>
      </w:r>
      <w:proofErr w:type="spellEnd"/>
      <w:r w:rsidRPr="002C5BA5">
        <w:rPr>
          <w:rFonts w:ascii="Times New Roman" w:hAnsi="Times New Roman" w:cs="Times New Roman"/>
          <w:sz w:val="20"/>
          <w:szCs w:val="20"/>
        </w:rPr>
        <w:t xml:space="preserve"> саморегулируемой организацией, членство в которой в соответствии с законодательством Российской Федерации является обязательным, документов и информации на официальном сайте саморегулируемой организации в сети "Интернет" в соответствии с требованиями, установленными федеральными законами и принятыми в соответствии с ними иными нормативными правовыми актами Российской Федерации, за исключением нарушений, указанных в части 2 настоящей статьи, -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влечет предупреждение или наложение административного штрафа на должностных лиц в размере от пяти тысяч до десяти тысяч рублей; на юридических лиц - от пятнадцати тысяч до тридцати тысяч рублей.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proofErr w:type="gramStart"/>
      <w:r w:rsidRPr="002C5BA5">
        <w:rPr>
          <w:rFonts w:ascii="Times New Roman" w:hAnsi="Times New Roman" w:cs="Times New Roman"/>
          <w:sz w:val="20"/>
          <w:szCs w:val="20"/>
        </w:rPr>
        <w:t>Неразмещение</w:t>
      </w:r>
      <w:proofErr w:type="spellEnd"/>
      <w:r w:rsidRPr="002C5BA5">
        <w:rPr>
          <w:rFonts w:ascii="Times New Roman" w:hAnsi="Times New Roman" w:cs="Times New Roman"/>
          <w:sz w:val="20"/>
          <w:szCs w:val="20"/>
        </w:rPr>
        <w:t xml:space="preserve"> саморегулируемой организацией, членство в которой в соответствии с законодательством Российской Федерации является обязательным, информации о составе и стоимости имущества компенсационного фонда саморегулируемой организации,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 предусмотрена федеральными законами, а также сведений, содержащихся в реестре членов саморегулируемой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организации, на официальном сайте саморегулируемой организации в сети "Интернет" в соответствии с требованиями, установленными федеральными законами и принятыми в соответствии с ними иными нормативными правовыми актами Российской Федерации, -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должностных лиц в размере от десяти тысяч до тридцати тысяч рублей; на юридических лиц - от двадцати тысяч до пятидесяти тысяч рублей.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Размещение саморегулируемой организацией, членство в которой в соответствии с законодательством Российской Федерации является обязательным, документов и информации, подлежащих обязательному размещению на официальном сайте саморегулируемой организации в сети "Интернет", с нарушением требований к обеспечению доступа к этим документам и информации, а также требований к технологическим, программным, лингвистическим средствам обеспечения пользования официальным сайтом такой саморегулируемой организации в сети "Интернет" -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влечет предупреждение или наложение административного штрафа на должностных лиц в размере от трех тысяч до пяти тысяч рублей; на юридических лиц - от десяти тысяч до двадцати тысяч рублей.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4. Нарушение саморегулируемой организацией, членство в которой в соответствии с законодательством Российской Федерации является обязательным, требования о наличии официального сайта такой саморегулируемой организации в сети "Интернет" -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двухсот тысяч рублей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.";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2) в главе 23: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а) часть 1 статьи 23.69 дополнить словами ", а также статьей 14.52 настоящего Кодекса, если данные правонарушения совершены саморегулируемыми организациями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б) часть 1 статьи 23.71 дополнить словами ", а также статьей 14.52 настоящего Кодекса, если данные правонарушения совершены саморегулируемыми организациями в области энергетического обследования";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в) дополнить статьей 23.80 следующего содержания: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"Статья 23.80. Федеральные органы исполнительной власти, уполномоченные на осуществление государственного надзора за деятельностью саморегулируемых организаций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1. Федеральные органы исполнительной власти, уполномоченные на осуществление государственного надзора за деятельностью саморегулируемых организаций, в пределах своих полномочий рассматривают дела об административных правонарушениях, предусмотренных статьей 14.52 настоящего Кодекса.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2. От имени органов, указанных в настоящей статье, рассматривать дела об административных правонарушениях вправе: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1) руководители федеральных органов исполнительной власти, уполномоченных на осуществление государственного надзора за деятельностью саморегулируемых организаций, их заместители;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2) руководители структурных подразделений указанных органов, их заместители;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3) руководители территориальных органов указанных органов, их заместители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.";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3) пункт 3 части 1 статьи 28.1 после цифр "14.13" дополнить словами "и 14.52".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Статья 3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Внести в Федеральный закон от 26 октября 2002 года N 127-ФЗ "О несостоятельности (банкротстве)" (Собрание законодательства Российской Федерации, 2002, N 43, ст. 4190; 2009, N 1, ст. 4; 2011, N 1, ст. 41) следующие изменения: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1) абзац одиннадцатый пункта 2 статьи 22 изложить в следующей редакции: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 xml:space="preserve">"осуществлять с соблюдением требований настоящего Федерального закона и Федерального закона от 1 декабря 2007 года N 315-ФЗ "О саморегулируемых организациях" ведение реестра членов саморегулируемой организации арбитражных управляющих и обеспечивать доступ к включаемым в такой реестр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сведениям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заинтересованным в их получении лицам в порядке, установленном регулирующим органом;";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2) пункт 1 статьи 221изложить в следующей редакции: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"1. Саморегулируемая организация арбитражных управляющих наряду с информацией, предусмотренной Федеральным законом от 1 декабря 2007 года N 315-ФЗ "О саморегулируемых организациях", обязана разместить с соблюдением требований федеральных законов, предъявляемых к защите информации (в том числе персональных данных), на своем сайте в информационно-телекоммуникационной сети "Интернет":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учредительные документы саморегулируемой организации;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правила прохождения стажировки в качестве помощника арбитражного управляющего;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информацию о ходе и результатах экспертизы проектов федеральных законов, иных нормативных правовых актов Российской Федерации, законов и нормативных правовых актов субъектов Российской Федерации, нормативных правовых актов органов местного самоуправления, в проведении которой саморегулируемая организация принимала участие;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информацию о несоответствии саморегулируемой организации требованиям пункта 2 статьи 21 настоящего Федерального закона, в том числе о дате возникновения несоответствия саморегулируемой организации требованиям пункта 2 статьи 21 настоящего Федерального закона, о мерах, планируемых и (или) принимаемых саморегулируемой организацией для устранения такого несоответствия;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информацию о лицах,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lastRenderedPageBreak/>
        <w:t>Указанные в настоящем пункте документы и информация размещаются на сайте саморегулируемой организации в информационно-телекоммуникационной сети "Интернет" в течение четырнадцати дней со дня утверждения соответствующих документов либо возникновения или изменения соответствующей информации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.".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Статья 4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Внести в Градостроительный кодекс Российской Федерации (Собрание законодательства Российской Федерации, 2005, N 1, ст. 16; 2008, N 30, ст. 3604; 2010, N 31, ст. 4209) следующие изменения: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1) пункты 1, 3, 5 - 9 статьи 559 признать утратившими силу;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2) в части 2 статьи 5517: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а) абзац первый изложить в следующей редакции: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"2. В реестре членов саморегулируемой организации наряду с информацией, предусмотренной Федеральным законом от 1 декабря 2007 года N 315-ФЗ "О саморегулируемых организациях", в отношении каждого ее члена должна содержаться следующая информация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:"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>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б) пункт 1 признать утратившим силу.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Статья 5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C5BA5">
        <w:rPr>
          <w:rFonts w:ascii="Times New Roman" w:hAnsi="Times New Roman" w:cs="Times New Roman"/>
          <w:sz w:val="20"/>
          <w:szCs w:val="20"/>
        </w:rPr>
        <w:t>Внести в Федеральный закон от 1 декабря 2007 года N 315-ФЗ "О саморегулируемых организациях" (Собрание законодательства Российской Федерации, 2007, N 49, ст. 6076; 2008, N 30, ст. 3604, 3616; 2009, N 18, ст. 2142; N 52, ст. 6450; 2010, N 31, ст. 4209; 2011, N 27, ст. 3880; N 48, ст. 6728;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N 49, ст. 7061; 2012, N 26, ст. 3446) следующие изменения: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1) в статье 6: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а) часть 1 дополнить пунктом 10 следующего содержания: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"10) ведет реестр членов саморегулируемой организации в соответствии с требованиями, установленными настоящим Федеральным законом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.";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б) в части 5 цифры "7 - 9" заменить цифрами "7 - 10";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2) статью 7 изложить в следующей редакции: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"Статья 7. Обеспечение саморегулируемой организацией доступа к информации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1.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информационно-телекоммуникационной сети "Интернет" сайт, в электронный адрес которого включено доменное имя, права на которое принадлежат этой саморегулируемой организации (далее - официальный сайт).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2. Саморегулируемая организация обязана размещать на официальном сайте: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1) сведения, содержащиеся в реестре членов саморегулируемой организации, в том числе сведения о лицах, прекративших свое членство в саморегулируемой организации, в соответствии с требованиями, установленными статьей 71 настоящего Федерального закона;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2) копии в электронной форме стандартов и правил саморегулируемой организации, а также внутренних документов саморегулируемой организации. К внутренним документам саморегулируемой организации относятся: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 xml:space="preserve">а) документы, устанавливающие порядок осуществления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соблюдением членами саморегулируемой организации требований стандартов и правил саморегулируемой организации,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lastRenderedPageBreak/>
        <w:t>б) положение о раскрытии информации, устанавливающее порядок обеспечения информационной открытости деятельности саморегулируемой организации и деятельности ее членов;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в) порядок размещения средств компенсационного фонда в целях их сохранения и прироста, направления их размещения (инвестиционная декларация)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г) требования к членству в саморегулируемой организации, в том числе установленные саморегулируемой организацией размеры вступительных взносов, членских взносов и порядок их уплаты, а также порядок прекращения членства в саморегулируемой организации;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 xml:space="preserve">д) иные документы,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требования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к разработке которых установлены федеральными законами,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C5BA5">
        <w:rPr>
          <w:rFonts w:ascii="Times New Roman" w:hAnsi="Times New Roman" w:cs="Times New Roman"/>
          <w:sz w:val="20"/>
          <w:szCs w:val="20"/>
        </w:rPr>
        <w:t>3) информацию о структуре и компетенции органов управления и специализированных органов саморегулируемой организации, количественном и персональном составе постоянно действующего коллегиального органа управления саморегулируемой организации (с указанием штатных должностей членов постоянно действующего коллегиального органа управления саморегулируемой организации, в том числе независимых членов, по основному месту работы), о лице, осуществляющем функции единоличного исполнительного органа саморегулируемой организации, и (или) о персональном составе коллегиального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исполнительного органа саморегулируемой организации;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4) решения,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5) информацию об исках и о заявлениях, поданных саморегулируемой организацией в суды;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6)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C5BA5">
        <w:rPr>
          <w:rFonts w:ascii="Times New Roman" w:hAnsi="Times New Roman" w:cs="Times New Roman"/>
          <w:sz w:val="20"/>
          <w:szCs w:val="20"/>
        </w:rPr>
        <w:t>7) информацию об управляющей компании, с которой саморегулируемой организацией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саморегулируемой организацией заключен договор (его наименование, место нахождения, информацию об имеющейся лицензии, номера контактных телефонов),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ими товаров (работ, услуг) и размещение средств компенсационного фонда осуществляется через управляющую компанию;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C5BA5">
        <w:rPr>
          <w:rFonts w:ascii="Times New Roman" w:hAnsi="Times New Roman" w:cs="Times New Roman"/>
          <w:sz w:val="20"/>
          <w:szCs w:val="20"/>
        </w:rPr>
        <w:t>8)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лицами,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ими товаров (работ, услуг) и иными лицами и об основаниях таких выплат, если такие выплаты осуществлялись;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9) информацию о порядке осуществления аттестации членов саморегулируемой организации или их работников в случае, если федеральным законом и (или) саморегулируемой организацией установлено требование о прохождении аттестации членами такой саморегулируемой организации или их работниками;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10) копию в электронной форме плана проверок членов саморегулируемой организации, а также общую информацию о проверках, проведенных в отношении членов саморегулируемой организации за два предшествующих года;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11) годовую бухгалтерскую (финансовую) отчетность саморегулируемой организац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ии и ау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>диторское заключение в отношении указанной отчетности (при его наличии);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lastRenderedPageBreak/>
        <w:t>12) полное и (в случае, если имеется) сокращенное наименование саморегулируемой организации,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саморегулируемая организация, места их нахождения, номера контактных телефонов и адреса электронной почты;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13) иную предусмотренную федеральными законами и (или) саморегулируемой организацией информацию.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 xml:space="preserve">3. Документы и информация, предусмотренные пунктами 1 - 3, 6, 8 - 9, 12 части 2 настоящей статьи, размещаются саморегулируемой организацией на официальном сайте не позднее чем в течение десяти рабочих дней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с даты приобретения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ею в установленном федеральными законами порядке статуса саморегулируемой организации и должны быть доступны для ознакомления без взимания платы. Иные документы и информация, предусмотренные частью 2 настоящей статьи, размещаются на официальном сайте в порядке, установленном частью 4 настоящей статьи.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Любые изменения, внесенные в документы и информацию, указанные в пунктах 1 - 7 и 9 - 12 части 2 настоящей статьи, должны быть размещены на официальном сайте в течение пяти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Информация, указанная в пункте 8 части 2 настоящей статьи, подлежит размещению на официальном сайте ежеквартально не позднее чем в течение пяти рабочих дней с начала очередного квартала. Информация, указанная в пункте 13 части 2 настоящей статьи, подлежит размещению на официальном сайте в соответствии с требованиями, установленными федеральными законами и (или) саморегулируемой организацией.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6. Саморегулируемая организация представляет информацию в федеральные органы исполнительной власти в порядке, установленном законодательством Российской Федерации.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Саморегулируемая организация наряду с раскрытием информации, указанной в части 2 настоящей статьи, вправе раскрывать иную информацию о своей деятельности и деятельности своих членов в порядке, установленном саморегулируемой организацией, если такое раскрытие не влечет за собой нарушение установленных членами саморегулируемой организации порядка и условий доступа к информации, составляющей коммерческую тайну, а также возникновение конфликта интересов саморегулируемой организации, интересов ее членов и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ии и ее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членов.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 xml:space="preserve">8. Саморегулируемой организацией должны быть предусмотрены способы получения, использования, обработки, хранения и защиты информации, неправомерное использование которой может причинить моральный вред и (или) имущественный ущерб членам саморегулируемой организации или создать предпосылки для причинения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таких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вреда и (или) ущерба.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9. Саморегулируемая организация несет перед своими членами ответственность за действия ее должностных лиц и иных работников, связанные с неправомерным использованием информации, указанной в части 8 настоящей статьи.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10. Саморегулируемая организация несет ответственность за неисполнение и (или) ненадлежащее исполнение обязанностей по раскрытию информации в соответствии с законодательством Российской Федерации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.";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3) дополнить статьей 71 следующего содержания: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"Статья 71. Ведение реестра членов саморегулируемой организации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 xml:space="preserve">1. Реестр членов саморегулируемой организации представляет собой информационный ресурс, соответствующий требованиям настоящего Федерального закона и содержащий систематизированную </w:t>
      </w:r>
      <w:r w:rsidRPr="002C5BA5">
        <w:rPr>
          <w:rFonts w:ascii="Times New Roman" w:hAnsi="Times New Roman" w:cs="Times New Roman"/>
          <w:sz w:val="20"/>
          <w:szCs w:val="20"/>
        </w:rPr>
        <w:lastRenderedPageBreak/>
        <w:t>информацию о членах саморегулируемой организации, а также сведения о лицах, прекративших членство в саморегулируемой организации.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 xml:space="preserve">2. Лицо приобретает все права члена саморегулируемой организации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с даты внесения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сведений о нем, предусмотренных настоящей статьей, в реестр членов саморегулируемой организации.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3. Реестр членов саморегулируемой организации содержит следующие сведения: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1) регистрационный номер члена саморегулируемой организации, дата его регистрации в реестре;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2) сведения, позволяющие идентифицировать члена саморегулируемой организации: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C5BA5">
        <w:rPr>
          <w:rFonts w:ascii="Times New Roman" w:hAnsi="Times New Roman" w:cs="Times New Roman"/>
          <w:sz w:val="20"/>
          <w:szCs w:val="20"/>
        </w:rPr>
        <w:t>а) фамилия, имя, отчество, место жительства, дата и место рождения, паспортные данные, номера контактных телефонов, почтовый адрес, идентификационный номер налогоплательщика (для физического лица);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б)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C5BA5">
        <w:rPr>
          <w:rFonts w:ascii="Times New Roman" w:hAnsi="Times New Roman" w:cs="Times New Roman"/>
          <w:sz w:val="20"/>
          <w:szCs w:val="20"/>
        </w:rPr>
        <w:t>в)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3)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C5BA5">
        <w:rPr>
          <w:rFonts w:ascii="Times New Roman" w:hAnsi="Times New Roman" w:cs="Times New Roman"/>
          <w:sz w:val="20"/>
          <w:szCs w:val="20"/>
        </w:rPr>
        <w:t>4) 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если требование, предусматривающее наличие такого договора страхования ответственности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>, является условием членства в саморегулируемой организации, о размере взноса в компенсационный фонд саморегулируемой организации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5)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6) иные предусмотренные саморегулируемой организацией сведения.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4. 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части 3 настоящей статьи,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5. Раскрытию на официальном сайте подлежат сведения, указанные в части 3 настоящей статьи, за исключением сведений о месте жительства, паспортных данных (для физического лица, в том числе для индивидуального предпринимателя) и иных сведений, если доступ к ним ограничен федеральными законами.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6.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настоящим Федеральным законом.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lastRenderedPageBreak/>
        <w:t>7.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 xml:space="preserve">8.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Дополнительные требования к составу сведений, включаемых в реестры членов саморегулируемых организаций, образованных в соответствии с федеральными законами,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организациях,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и принимаемыми в соответствии с ними иными нормативными правовыми актами Российской Федерации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.";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4) в статье 20: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а) дополнить частью 31 следующего содержания: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 xml:space="preserve">"31.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Федеральным законом, предусматривающим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организациях,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организаций, образованных в соответствии с таким федеральным законом.";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б) абзац первый части 8 после слов "основного государственного регистрационного номера некоммерческой организации" дополнить словами ", адреса официального сайта";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5) часть 3 статьи 22 дополнить пунктом 3 следующего содержания: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"3) информацию об изменении наименования саморегулируемой организации, места ее нахождения, адреса официального сайта в течение пяти рабочих дней со дня, следующего за днем наступления события, повлекшего за собой такие изменения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.".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Статья 6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Внести в Федеральный закон от 18 июля 2009 года N 190-ФЗ "О кредитной кооперации" (Собрание законодательства Российской Федерации, 2009, N 29, ст. 3627; 2011, N 49, ст. 7040) следующие изменения: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1) пункт 7 части 1 статьи 36 изложить в следующей редакции: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"7) ведет с соблюдением требований Федерального закона от 1 декабря 2007 года N 315-ФЗ "О саморегулируемых организациях" реестр кредитных кооперативов - членов саморегулируемой организации и предоставляет доступ к содержащейся в этом реестре информации заинтересованным лицам в порядке, установленном законодательством Российской Федерации и уставом саморегулируемой организации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;"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>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2) статью 37 изложить в следующей редакции: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"Статья 37. Обеспечение саморегулируемой организацией доступа к информации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Саморегулируемая организация обязана размещать в информационно-телекоммуникационной сети "Интернет" документы и информацию, предусмотренные Федеральным законом от 1 декабря 2007 года N 315-ФЗ "О саморегулируемых организациях" и уставом саморегулируемой организации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.".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Статья 7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C5BA5">
        <w:rPr>
          <w:rFonts w:ascii="Times New Roman" w:hAnsi="Times New Roman" w:cs="Times New Roman"/>
          <w:sz w:val="20"/>
          <w:szCs w:val="20"/>
        </w:rPr>
        <w:t>Статью 18 Федерального закона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2011, N 29, ст. 4291; N 49, ст. 7061) дополнить частью 21 следующего содержания: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"21.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.".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Статья 8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Не позднее чем в течение ста восьмидесяти дней со дня вступления в силу настоящего Федерального закона федеральный орган исполнительной власти, уполномоченный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власти, обязан утвердить 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 в информационно-телекоммуникационной сети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"Интернет", а также требования к технологическим, программным, лингвистическим средствам обеспечения пользования указанными официальными сайтами.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Не позднее чем в течение девяноста дней со дня официального опубликования указанных в части 1 настоящей статьи и утвержденных требований некоммерческие организации, заявления о внесении сведений о которых в государственные реестры саморегулируемых организаций были поданы до дня вступления в силу настоящего Федерального закона, обязаны привести свои официальные сайты в информационно-телекоммуникационной сети "Интернет" в соответствие с требованиями к обеспечению доступа к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документам и информации, подлежащим обязательному размещению на официальных сайтах саморегулируемых организаций в информационно-телекоммуникационной сети "Интернет", а также с требованиями к технологическим, программным, лингвистическим средствам обеспечения пользования этими официальными сайтами.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Не позднее чем в течение пятнадцати дней со дня вступления в силу настоящего Федерального закона саморегулируемые организации, в отношении которых определен уполномоченный федеральный орган исполнительной власти, осуществляющий функции по государственному надзору за деятельностью саморегулируемых организаций, направляют информацию об адресах своих официальных сайтов в информационно-телекоммуникационной сети "Интернет" в указанный федеральный орган исполнительной власти.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Не позднее чем в течение тридцати дней со дня вступления в силу настоящего Федерального закона саморегулируемые организации, в отношении которых не определен уполномоченный федеральный орган исполнительной власти, осуществляющий функции по государственному надзору за деятельностью саморегулируемых организаций, направляют информацию об адресах своих официальных сайтов в информационно-телекоммуникационной сети "Интернет" в федеральный орган исполнительной власти, осуществляющий ведение государственного реестра таких саморегулируемых организаций.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Установленное пунктом 1 части 2 статьи 7 Федерального закона от 1 декабря 2007 года N 315-ФЗ "О саморегулируемых организациях" (в редакции настоящего Федерального закона) требование о включении в состав сведений, содержащихся в реестре членов саморегулируемой организации, сведений о лицах, прекративших свое членство в саморегулируемой организации, применяется саморегулируемой организацией в отношении лиц, прекративших свое членство в ней после дня вступления в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силу настоящего Федерального закона. Сведения о лицах, прекративших свое членство в саморегулируемой организации до дня вступления в силу настоящего Федерального закона, также могут включаться в реестр членов саморегулируемой организации при наличии этих сведений.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Не позднее чем в течение пятнадцати дней со дня вступления в силу настоящего Федерального закона саморегулируемая организация аудиторов включает в реестр членов такой саморегулируемой организации сведения о лицах, исключенных из членов такой саморегулируемой организации по основаниям, предусмотренным пунктами 2-3, 5-7 и 9 части 15 статьи 18 Федерального закона от 30 декабря 2008 года N 307-ФЗ "Об аудиторской деятельности", в течение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трех лет до дня вступления в силу настоящего Федерального закона. Объем и состав этих сведений определяются саморегулируемой организацией аудиторов на день вступления в силу настоящего Федерального закона.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 w:rsidRPr="002C5BA5">
        <w:rPr>
          <w:rFonts w:ascii="Times New Roman" w:hAnsi="Times New Roman" w:cs="Times New Roman"/>
          <w:sz w:val="20"/>
          <w:szCs w:val="20"/>
        </w:rPr>
        <w:t>Не позднее чем в течение пятнадцати дней со дня вступления в силу настоящего Федерального закона саморегулируемая организация оценщиков включает в реестр членов такой саморегулируемой организации сведения о лицах, исключенных из членов такой саморегулируемой организации за нарушение требований Федерального закона от 29 июля 1998 года N 135-ФЗ "Об оценочной деятельности в Российской Федерации", принятых в соответствии с ним нормативных правовых актов</w:t>
      </w:r>
      <w:proofErr w:type="gramEnd"/>
      <w:r w:rsidRPr="002C5BA5">
        <w:rPr>
          <w:rFonts w:ascii="Times New Roman" w:hAnsi="Times New Roman" w:cs="Times New Roman"/>
          <w:sz w:val="20"/>
          <w:szCs w:val="20"/>
        </w:rPr>
        <w:t xml:space="preserve"> Российской Федерации и федеральных стандартов оценки в течение трех лет до дня вступления в силу настоящего Федерального закона. Объем и состав этих сведений определяются саморегулируемой организацией оценщиков на день вступления в силу настоящего Федерального закона.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Статья 9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Признать утратившими силу: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1) абзацы седьмой, восьмой, десятый, двенадцатый - пятнадцатый и семнадцатый пункта 17 статьи 1 Федерального закона от 27 июля 2006 года N 157-ФЗ "О внесении изменений в Федеральный закон "Об оценочной деятельности в Российской Федерации" (Собрание законодательства Российской Федерации, 2006, N 31, ст. 3456);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C5BA5">
        <w:rPr>
          <w:rFonts w:ascii="Times New Roman" w:hAnsi="Times New Roman" w:cs="Times New Roman"/>
          <w:sz w:val="20"/>
          <w:szCs w:val="20"/>
        </w:rPr>
        <w:t>2) абзацы сто двадцать шестой, сто двадцать восьмой, сто тридцатый - сто тридцать четвертый и сто восемьдесят седьмой пункта 9 статьи 1 Федерального закона от 22 июля 2008 года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30, ст. 3604);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C5BA5">
        <w:rPr>
          <w:rFonts w:ascii="Times New Roman" w:hAnsi="Times New Roman" w:cs="Times New Roman"/>
          <w:sz w:val="20"/>
          <w:szCs w:val="20"/>
        </w:rPr>
        <w:t>3) абзац восьмой пункта 10 статьи 1 Федерального закона от 28 декабря 2010 года N 431-ФЗ "О внесении изменений в Федеральный закон "Об оценочной деятельности в Российской Федерации" и статью 5 Федерального закона "О внесении изменений в Федеральный закон "Об оценочной деятельности в Российской Федерации" и отдельные законодательные акты Российской Федерации" (Собрание законодательства Российской Федерации, 2011, N 1, ст. 43).</w:t>
      </w:r>
      <w:proofErr w:type="gramEnd"/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Статья 10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1. Настоящий Федеральный закон вступает в силу по истечении ста восьмидесяти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2. Пункты 1 и 2 статьи 1 и пункт 3 статьи 9 настоящего Федерального закона вступают в силу со дня официального опубликования настоящего Федерального закона.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3. Статья 2 настоящего Федерального закона вступает в силу по истечении одного года со дня официального опубликования настоящего Федерального закона.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6ABD" w:rsidRDefault="000A6ABD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C5BA5">
        <w:rPr>
          <w:rFonts w:ascii="Times New Roman" w:hAnsi="Times New Roman" w:cs="Times New Roman"/>
          <w:sz w:val="20"/>
          <w:szCs w:val="20"/>
        </w:rPr>
        <w:t>Президент Российской Федерации</w:t>
      </w:r>
    </w:p>
    <w:p w:rsidR="002C5BA5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1E03" w:rsidRPr="002C5BA5" w:rsidRDefault="002C5BA5" w:rsidP="002C5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BA5">
        <w:rPr>
          <w:rFonts w:ascii="Times New Roman" w:hAnsi="Times New Roman" w:cs="Times New Roman"/>
          <w:sz w:val="20"/>
          <w:szCs w:val="20"/>
        </w:rPr>
        <w:t>В. Путин</w:t>
      </w:r>
    </w:p>
    <w:sectPr w:rsidR="006C1E03" w:rsidRPr="002C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BD"/>
    <w:rsid w:val="0000268B"/>
    <w:rsid w:val="00007D66"/>
    <w:rsid w:val="000623EF"/>
    <w:rsid w:val="00071162"/>
    <w:rsid w:val="00081FC8"/>
    <w:rsid w:val="0009699B"/>
    <w:rsid w:val="000A4392"/>
    <w:rsid w:val="000A6ABD"/>
    <w:rsid w:val="000C362C"/>
    <w:rsid w:val="000F01A1"/>
    <w:rsid w:val="00156C55"/>
    <w:rsid w:val="001A5B85"/>
    <w:rsid w:val="001D535B"/>
    <w:rsid w:val="001E5B3C"/>
    <w:rsid w:val="001F6170"/>
    <w:rsid w:val="0020671F"/>
    <w:rsid w:val="0029729C"/>
    <w:rsid w:val="002B6D4D"/>
    <w:rsid w:val="002C5BA5"/>
    <w:rsid w:val="002D265C"/>
    <w:rsid w:val="003448C7"/>
    <w:rsid w:val="003C0D2E"/>
    <w:rsid w:val="003F0D30"/>
    <w:rsid w:val="00407496"/>
    <w:rsid w:val="0042026D"/>
    <w:rsid w:val="0046539E"/>
    <w:rsid w:val="004714D2"/>
    <w:rsid w:val="004A0D6C"/>
    <w:rsid w:val="004F33A4"/>
    <w:rsid w:val="004F4E9E"/>
    <w:rsid w:val="00511755"/>
    <w:rsid w:val="005643D3"/>
    <w:rsid w:val="005677E2"/>
    <w:rsid w:val="005F5746"/>
    <w:rsid w:val="006011A5"/>
    <w:rsid w:val="00630957"/>
    <w:rsid w:val="0064438E"/>
    <w:rsid w:val="00697598"/>
    <w:rsid w:val="006C1E03"/>
    <w:rsid w:val="006E156F"/>
    <w:rsid w:val="006F4579"/>
    <w:rsid w:val="00712366"/>
    <w:rsid w:val="007758AD"/>
    <w:rsid w:val="007B197C"/>
    <w:rsid w:val="007B539B"/>
    <w:rsid w:val="007D454B"/>
    <w:rsid w:val="008061EE"/>
    <w:rsid w:val="008125E2"/>
    <w:rsid w:val="008328EB"/>
    <w:rsid w:val="008476BE"/>
    <w:rsid w:val="00850395"/>
    <w:rsid w:val="008A3D7B"/>
    <w:rsid w:val="008F72D9"/>
    <w:rsid w:val="009052D2"/>
    <w:rsid w:val="00916843"/>
    <w:rsid w:val="009A1284"/>
    <w:rsid w:val="009A6E51"/>
    <w:rsid w:val="009A7AA2"/>
    <w:rsid w:val="009B59F7"/>
    <w:rsid w:val="00A77098"/>
    <w:rsid w:val="00A80A8F"/>
    <w:rsid w:val="00B05DB3"/>
    <w:rsid w:val="00B932DE"/>
    <w:rsid w:val="00BA0DE3"/>
    <w:rsid w:val="00BC2F2A"/>
    <w:rsid w:val="00BF0F3E"/>
    <w:rsid w:val="00C10715"/>
    <w:rsid w:val="00C7524A"/>
    <w:rsid w:val="00C753CE"/>
    <w:rsid w:val="00CB52D2"/>
    <w:rsid w:val="00CD2604"/>
    <w:rsid w:val="00D37317"/>
    <w:rsid w:val="00DB73F8"/>
    <w:rsid w:val="00DD068D"/>
    <w:rsid w:val="00DE0F05"/>
    <w:rsid w:val="00DE6B4B"/>
    <w:rsid w:val="00E0512F"/>
    <w:rsid w:val="00E22C11"/>
    <w:rsid w:val="00E54BE8"/>
    <w:rsid w:val="00E56A02"/>
    <w:rsid w:val="00E71432"/>
    <w:rsid w:val="00E94873"/>
    <w:rsid w:val="00F506F2"/>
    <w:rsid w:val="00F57CBA"/>
    <w:rsid w:val="00F62396"/>
    <w:rsid w:val="00F67FCE"/>
    <w:rsid w:val="00F74386"/>
    <w:rsid w:val="00FA3B96"/>
    <w:rsid w:val="00FB05BD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6019</Words>
  <Characters>34310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4</cp:revision>
  <dcterms:created xsi:type="dcterms:W3CDTF">2013-11-26T07:51:00Z</dcterms:created>
  <dcterms:modified xsi:type="dcterms:W3CDTF">2013-12-19T09:04:00Z</dcterms:modified>
</cp:coreProperties>
</file>